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2C" w:rsidRDefault="00BC437B">
      <w:pPr>
        <w:rPr>
          <w:rFonts w:ascii="Microsoft YaHei UI" w:eastAsia="Microsoft YaHei UI" w:hAnsi="Microsoft YaHei UI"/>
          <w:color w:val="333333"/>
          <w:spacing w:val="7"/>
          <w:sz w:val="33"/>
          <w:szCs w:val="33"/>
        </w:rPr>
      </w:pPr>
      <w:r>
        <w:rPr>
          <w:rFonts w:ascii="Microsoft YaHei UI" w:eastAsia="Microsoft YaHei UI" w:hAnsi="Microsoft YaHei UI" w:hint="eastAsia"/>
          <w:color w:val="333333"/>
          <w:spacing w:val="7"/>
          <w:sz w:val="33"/>
          <w:szCs w:val="33"/>
        </w:rPr>
        <w:t>小强谈尿素（六）|大结局了　谈谈尿素期货</w:t>
      </w:r>
    </w:p>
    <w:p w:rsidR="00BC437B" w:rsidRDefault="00BC437B" w:rsidP="00BC437B">
      <w:pPr>
        <w:pStyle w:val="a3"/>
        <w:spacing w:before="0" w:beforeAutospacing="0" w:after="0" w:afterAutospacing="0"/>
        <w:jc w:val="center"/>
        <w:rPr>
          <w:rFonts w:ascii="&amp;quot" w:hAnsi="&amp;quot" w:hint="eastAsia"/>
          <w:color w:val="333333"/>
          <w:spacing w:val="7"/>
          <w:sz w:val="26"/>
          <w:szCs w:val="26"/>
        </w:rPr>
      </w:pPr>
      <w:r>
        <w:rPr>
          <w:rFonts w:ascii="&amp;quot" w:hAnsi="&amp;quot"/>
          <w:color w:val="FF6827"/>
          <w:spacing w:val="7"/>
          <w:sz w:val="26"/>
          <w:szCs w:val="26"/>
        </w:rPr>
        <w:t>一、尿素期货合约草案</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color w:val="333333"/>
          <w:spacing w:val="7"/>
          <w:sz w:val="26"/>
          <w:szCs w:val="26"/>
        </w:rPr>
        <w:t>图表</w:t>
      </w:r>
      <w:r>
        <w:rPr>
          <w:rFonts w:ascii="&amp;quot" w:hAnsi="&amp;quot"/>
          <w:color w:val="333333"/>
          <w:spacing w:val="7"/>
          <w:sz w:val="26"/>
          <w:szCs w:val="26"/>
        </w:rPr>
        <w:t>1</w:t>
      </w:r>
      <w:r>
        <w:rPr>
          <w:rFonts w:ascii="&amp;quot" w:hAnsi="&amp;quot"/>
          <w:color w:val="333333"/>
          <w:spacing w:val="7"/>
          <w:sz w:val="26"/>
          <w:szCs w:val="26"/>
        </w:rPr>
        <w:t>：尿素期货合约草案</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3E925CEF" wp14:editId="6374EA14">
            <wp:extent cx="4640580" cy="3418691"/>
            <wp:effectExtent l="0" t="0" r="7620" b="0"/>
            <wp:docPr id="3" name="图片 3" descr="https://mmbiz.qpic.cn/mmbiz_jpg/ib8PiaWBFh89CbgZtwY3912uIxOs8rCpm0xwd0d0Ju1I7AaKqA4uVItWvBVB90yxXhTPGYeicX7Rp3vZYd3JfGlf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ib8PiaWBFh89CbgZtwY3912uIxOs8rCpm0xwd0d0Ju1I7AaKqA4uVItWvBVB90yxXhTPGYeicX7Rp3vZYd3JfGlfA/640?wx_fmt=jpe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5962" cy="3430023"/>
                    </a:xfrm>
                    <a:prstGeom prst="rect">
                      <a:avLst/>
                    </a:prstGeom>
                    <a:noFill/>
                    <a:ln>
                      <a:noFill/>
                    </a:ln>
                  </pic:spPr>
                </pic:pic>
              </a:graphicData>
            </a:graphic>
          </wp:inline>
        </w:drawing>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上文的表格是郑州商品交易所尿素期货的合约草案，如果后期没有特殊情况发生，那么这就是未来尿素期货上市的合约，下面我们就以这个草案为参照，对个别需要说明的要素进行解读。</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交易单位：</w:t>
      </w:r>
      <w:r>
        <w:rPr>
          <w:rStyle w:val="a4"/>
          <w:rFonts w:ascii="&amp;quot" w:hAnsi="&amp;quot"/>
          <w:color w:val="333333"/>
          <w:spacing w:val="7"/>
          <w:sz w:val="26"/>
          <w:szCs w:val="26"/>
        </w:rPr>
        <w:t>10</w:t>
      </w:r>
      <w:r>
        <w:rPr>
          <w:rStyle w:val="a4"/>
          <w:rFonts w:ascii="&amp;quot" w:hAnsi="&amp;quot"/>
          <w:color w:val="333333"/>
          <w:spacing w:val="7"/>
          <w:sz w:val="26"/>
          <w:szCs w:val="26"/>
        </w:rPr>
        <w:t>吨</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尿素期货合约的合约乘数为</w:t>
      </w:r>
      <w:r>
        <w:rPr>
          <w:rFonts w:ascii="&amp;quot" w:hAnsi="&amp;quot"/>
          <w:color w:val="333333"/>
          <w:spacing w:val="7"/>
          <w:sz w:val="26"/>
          <w:szCs w:val="26"/>
        </w:rPr>
        <w:t>10</w:t>
      </w:r>
      <w:r>
        <w:rPr>
          <w:rFonts w:ascii="&amp;quot" w:hAnsi="&amp;quot"/>
          <w:color w:val="333333"/>
          <w:spacing w:val="7"/>
          <w:sz w:val="26"/>
          <w:szCs w:val="26"/>
        </w:rPr>
        <w:t>吨</w:t>
      </w:r>
      <w:r>
        <w:rPr>
          <w:rFonts w:ascii="&amp;quot" w:hAnsi="&amp;quot"/>
          <w:color w:val="333333"/>
          <w:spacing w:val="7"/>
          <w:sz w:val="26"/>
          <w:szCs w:val="26"/>
        </w:rPr>
        <w:t>/</w:t>
      </w:r>
      <w:r>
        <w:rPr>
          <w:rFonts w:ascii="&amp;quot" w:hAnsi="&amp;quot"/>
          <w:color w:val="333333"/>
          <w:spacing w:val="7"/>
          <w:sz w:val="26"/>
          <w:szCs w:val="26"/>
        </w:rPr>
        <w:t>手。我们统计了</w:t>
      </w:r>
      <w:r>
        <w:rPr>
          <w:rFonts w:ascii="&amp;quot" w:hAnsi="&amp;quot"/>
          <w:color w:val="333333"/>
          <w:spacing w:val="7"/>
          <w:sz w:val="26"/>
          <w:szCs w:val="26"/>
        </w:rPr>
        <w:t>2014</w:t>
      </w:r>
      <w:r>
        <w:rPr>
          <w:rFonts w:ascii="&amp;quot" w:hAnsi="&amp;quot"/>
          <w:color w:val="333333"/>
          <w:spacing w:val="7"/>
          <w:sz w:val="26"/>
          <w:szCs w:val="26"/>
        </w:rPr>
        <w:t>年至</w:t>
      </w:r>
      <w:r>
        <w:rPr>
          <w:rFonts w:ascii="&amp;quot" w:hAnsi="&amp;quot"/>
          <w:color w:val="333333"/>
          <w:spacing w:val="7"/>
          <w:sz w:val="26"/>
          <w:szCs w:val="26"/>
        </w:rPr>
        <w:t>2018</w:t>
      </w:r>
      <w:r>
        <w:rPr>
          <w:rFonts w:ascii="&amp;quot" w:hAnsi="&amp;quot"/>
          <w:color w:val="333333"/>
          <w:spacing w:val="7"/>
          <w:sz w:val="26"/>
          <w:szCs w:val="26"/>
        </w:rPr>
        <w:t>年上半年全国小颗粒尿素市场平均价格，发现尿素价格的运行区间在</w:t>
      </w:r>
      <w:r>
        <w:rPr>
          <w:rFonts w:ascii="&amp;quot" w:hAnsi="&amp;quot"/>
          <w:color w:val="333333"/>
          <w:spacing w:val="7"/>
          <w:sz w:val="26"/>
          <w:szCs w:val="26"/>
        </w:rPr>
        <w:t>1222.5-2128.2</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吨。以当前</w:t>
      </w:r>
      <w:r>
        <w:rPr>
          <w:rFonts w:ascii="&amp;quot" w:hAnsi="&amp;quot"/>
          <w:color w:val="333333"/>
          <w:spacing w:val="7"/>
          <w:sz w:val="26"/>
          <w:szCs w:val="26"/>
        </w:rPr>
        <w:t>2000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吨的为例，一手尿素合约的货值在</w:t>
      </w:r>
      <w:r>
        <w:rPr>
          <w:rFonts w:ascii="&amp;quot" w:hAnsi="&amp;quot"/>
          <w:color w:val="333333"/>
          <w:spacing w:val="7"/>
          <w:sz w:val="26"/>
          <w:szCs w:val="26"/>
        </w:rPr>
        <w:t>20000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吨，是化工</w:t>
      </w:r>
      <w:proofErr w:type="gramStart"/>
      <w:r>
        <w:rPr>
          <w:rFonts w:ascii="&amp;quot" w:hAnsi="&amp;quot"/>
          <w:color w:val="333333"/>
          <w:spacing w:val="7"/>
          <w:sz w:val="26"/>
          <w:szCs w:val="26"/>
        </w:rPr>
        <w:t>品中货值</w:t>
      </w:r>
      <w:proofErr w:type="gramEnd"/>
      <w:r>
        <w:rPr>
          <w:rFonts w:ascii="&amp;quot" w:hAnsi="&amp;quot"/>
          <w:color w:val="333333"/>
          <w:spacing w:val="7"/>
          <w:sz w:val="26"/>
          <w:szCs w:val="26"/>
        </w:rPr>
        <w:t>较低的品种。这样设置一方面是为了方便投资者进行与尿素产业</w:t>
      </w:r>
      <w:proofErr w:type="gramStart"/>
      <w:r>
        <w:rPr>
          <w:rFonts w:ascii="&amp;quot" w:hAnsi="&amp;quot"/>
          <w:color w:val="333333"/>
          <w:spacing w:val="7"/>
          <w:sz w:val="26"/>
          <w:szCs w:val="26"/>
        </w:rPr>
        <w:t>链联系</w:t>
      </w:r>
      <w:proofErr w:type="gramEnd"/>
      <w:r>
        <w:rPr>
          <w:rFonts w:ascii="&amp;quot" w:hAnsi="&amp;quot"/>
          <w:color w:val="333333"/>
          <w:spacing w:val="7"/>
          <w:sz w:val="26"/>
          <w:szCs w:val="26"/>
        </w:rPr>
        <w:t>紧密的甲醇期货的套利；另一方</w:t>
      </w:r>
      <w:r>
        <w:rPr>
          <w:rFonts w:ascii="&amp;quot" w:hAnsi="&amp;quot"/>
          <w:color w:val="333333"/>
          <w:spacing w:val="7"/>
          <w:sz w:val="26"/>
          <w:szCs w:val="26"/>
        </w:rPr>
        <w:lastRenderedPageBreak/>
        <w:t>面也是考虑到尿素的参与主体资金相对有限，将合约设置较小有助于吸引部分中小贸易商及农户参与。</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最小变动价位：</w:t>
      </w:r>
      <w:r>
        <w:rPr>
          <w:rStyle w:val="a4"/>
          <w:rFonts w:ascii="&amp;quot" w:hAnsi="&amp;quot"/>
          <w:color w:val="333333"/>
          <w:spacing w:val="7"/>
          <w:sz w:val="26"/>
          <w:szCs w:val="26"/>
        </w:rPr>
        <w:t>1</w:t>
      </w:r>
      <w:r>
        <w:rPr>
          <w:rStyle w:val="a4"/>
          <w:rFonts w:ascii="&amp;quot" w:hAnsi="&amp;quot"/>
          <w:color w:val="333333"/>
          <w:spacing w:val="7"/>
          <w:sz w:val="26"/>
          <w:szCs w:val="26"/>
        </w:rPr>
        <w:t>元</w:t>
      </w:r>
      <w:r>
        <w:rPr>
          <w:rStyle w:val="a4"/>
          <w:rFonts w:ascii="&amp;quot" w:hAnsi="&amp;quot"/>
          <w:color w:val="333333"/>
          <w:spacing w:val="7"/>
          <w:sz w:val="26"/>
          <w:szCs w:val="26"/>
        </w:rPr>
        <w:t>/</w:t>
      </w:r>
      <w:r>
        <w:rPr>
          <w:rStyle w:val="a4"/>
          <w:rFonts w:ascii="&amp;quot" w:hAnsi="&amp;quot"/>
          <w:color w:val="333333"/>
          <w:spacing w:val="7"/>
          <w:sz w:val="26"/>
          <w:szCs w:val="26"/>
        </w:rPr>
        <w:t>吨</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首先，国内尿素贸易以人民币进行结算。其次，尿素的货值不大，在</w:t>
      </w:r>
      <w:r>
        <w:rPr>
          <w:rFonts w:ascii="&amp;quot" w:hAnsi="&amp;quot"/>
          <w:color w:val="333333"/>
          <w:spacing w:val="7"/>
          <w:sz w:val="26"/>
          <w:szCs w:val="26"/>
        </w:rPr>
        <w:t>2000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吨左右波动，加之现货报价价格变动也以</w:t>
      </w:r>
      <w:r>
        <w:rPr>
          <w:rFonts w:ascii="&amp;quot" w:hAnsi="&amp;quot"/>
          <w:color w:val="333333"/>
          <w:spacing w:val="7"/>
          <w:sz w:val="26"/>
          <w:szCs w:val="26"/>
        </w:rPr>
        <w:t>1</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吨为基准。因此这样设置没有特别需要说明的。</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每日价格波动限制：上一交易日结算价格的</w:t>
      </w:r>
      <w:r>
        <w:rPr>
          <w:rStyle w:val="a4"/>
          <w:rFonts w:ascii="&amp;quot" w:hAnsi="&amp;quot"/>
          <w:color w:val="333333"/>
          <w:spacing w:val="7"/>
          <w:sz w:val="26"/>
          <w:szCs w:val="26"/>
        </w:rPr>
        <w:t>4%±</w:t>
      </w:r>
      <w:r>
        <w:rPr>
          <w:rStyle w:val="a4"/>
          <w:rFonts w:ascii="&amp;quot" w:hAnsi="&amp;quot"/>
          <w:color w:val="333333"/>
          <w:spacing w:val="7"/>
          <w:sz w:val="26"/>
          <w:szCs w:val="26"/>
        </w:rPr>
        <w:t>特殊情况下会调整比例</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color w:val="333333"/>
          <w:spacing w:val="7"/>
          <w:sz w:val="26"/>
          <w:szCs w:val="26"/>
        </w:rPr>
        <w:t>图表</w:t>
      </w:r>
      <w:r>
        <w:rPr>
          <w:rFonts w:ascii="&amp;quot" w:hAnsi="&amp;quot"/>
          <w:color w:val="333333"/>
          <w:spacing w:val="7"/>
          <w:sz w:val="26"/>
          <w:szCs w:val="26"/>
        </w:rPr>
        <w:t>2</w:t>
      </w:r>
      <w:r>
        <w:rPr>
          <w:rFonts w:ascii="&amp;quot" w:hAnsi="&amp;quot"/>
          <w:color w:val="333333"/>
          <w:spacing w:val="7"/>
          <w:sz w:val="26"/>
          <w:szCs w:val="26"/>
        </w:rPr>
        <w:t>：华北地区尿素现货</w:t>
      </w:r>
      <w:proofErr w:type="gramStart"/>
      <w:r>
        <w:rPr>
          <w:rFonts w:ascii="&amp;quot" w:hAnsi="&amp;quot"/>
          <w:color w:val="333333"/>
          <w:spacing w:val="7"/>
          <w:sz w:val="26"/>
          <w:szCs w:val="26"/>
        </w:rPr>
        <w:t>价格周度</w:t>
      </w:r>
      <w:proofErr w:type="gramEnd"/>
      <w:r>
        <w:rPr>
          <w:rFonts w:ascii="&amp;quot" w:hAnsi="&amp;quot"/>
          <w:color w:val="333333"/>
          <w:spacing w:val="7"/>
          <w:sz w:val="26"/>
          <w:szCs w:val="26"/>
        </w:rPr>
        <w:t>波动幅度（单位：</w:t>
      </w:r>
      <w:r>
        <w:rPr>
          <w:rFonts w:ascii="&amp;quot" w:hAnsi="&amp;quot"/>
          <w:color w:val="333333"/>
          <w:spacing w:val="7"/>
          <w:sz w:val="26"/>
          <w:szCs w:val="26"/>
        </w:rPr>
        <w:t>%</w:t>
      </w:r>
      <w:r>
        <w:rPr>
          <w:rFonts w:ascii="&amp;quot" w:hAnsi="&amp;quot"/>
          <w:color w:val="333333"/>
          <w:spacing w:val="7"/>
          <w:sz w:val="26"/>
          <w:szCs w:val="26"/>
        </w:rPr>
        <w:t>）</w:t>
      </w:r>
      <w:r>
        <w:rPr>
          <w:rFonts w:ascii="&amp;quot" w:hAnsi="&amp;quot"/>
          <w:color w:val="333333"/>
          <w:spacing w:val="7"/>
          <w:sz w:val="26"/>
          <w:szCs w:val="26"/>
        </w:rPr>
        <w:t xml:space="preserve"> </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10041B03" wp14:editId="0C8C171D">
            <wp:extent cx="4572000" cy="2748064"/>
            <wp:effectExtent l="0" t="0" r="0" b="0"/>
            <wp:docPr id="4" name="图片 4" descr="https://mmbiz.qpic.cn/mmbiz_png/ib8PiaWBFh89CbgZtwY3912uIxOs8rCpm0M0icRudW2hjgoibhKzheiclY380ib10C5hYyiaj7fkNSb61ibMKyRBPK4IN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ib8PiaWBFh89CbgZtwY3912uIxOs8rCpm0M0icRudW2hjgoibhKzheiclY380ib10C5hYyiaj7fkNSb61ibMKyRBPK4INA/640?wx_fmt=pn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4948" cy="2761857"/>
                    </a:xfrm>
                    <a:prstGeom prst="rect">
                      <a:avLst/>
                    </a:prstGeom>
                    <a:noFill/>
                    <a:ln>
                      <a:noFill/>
                    </a:ln>
                  </pic:spPr>
                </pic:pic>
              </a:graphicData>
            </a:graphic>
          </wp:inline>
        </w:drawing>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我们统计了</w:t>
      </w:r>
      <w:r>
        <w:rPr>
          <w:rFonts w:ascii="&amp;quot" w:hAnsi="&amp;quot"/>
          <w:color w:val="333333"/>
          <w:spacing w:val="7"/>
          <w:sz w:val="26"/>
          <w:szCs w:val="26"/>
        </w:rPr>
        <w:t>2009</w:t>
      </w:r>
      <w:r>
        <w:rPr>
          <w:rFonts w:ascii="&amp;quot" w:hAnsi="&amp;quot"/>
          <w:color w:val="333333"/>
          <w:spacing w:val="7"/>
          <w:sz w:val="26"/>
          <w:szCs w:val="26"/>
        </w:rPr>
        <w:t>年</w:t>
      </w:r>
      <w:r>
        <w:rPr>
          <w:rFonts w:ascii="&amp;quot" w:hAnsi="&amp;quot"/>
          <w:color w:val="333333"/>
          <w:spacing w:val="7"/>
          <w:sz w:val="26"/>
          <w:szCs w:val="26"/>
        </w:rPr>
        <w:t>8</w:t>
      </w:r>
      <w:r>
        <w:rPr>
          <w:rFonts w:ascii="&amp;quot" w:hAnsi="&amp;quot"/>
          <w:color w:val="333333"/>
          <w:spacing w:val="7"/>
          <w:sz w:val="26"/>
          <w:szCs w:val="26"/>
        </w:rPr>
        <w:t>月至</w:t>
      </w:r>
      <w:r>
        <w:rPr>
          <w:rFonts w:ascii="&amp;quot" w:hAnsi="&amp;quot"/>
          <w:color w:val="333333"/>
          <w:spacing w:val="7"/>
          <w:sz w:val="26"/>
          <w:szCs w:val="26"/>
        </w:rPr>
        <w:t>2018</w:t>
      </w:r>
      <w:r>
        <w:rPr>
          <w:rFonts w:ascii="&amp;quot" w:hAnsi="&amp;quot"/>
          <w:color w:val="333333"/>
          <w:spacing w:val="7"/>
          <w:sz w:val="26"/>
          <w:szCs w:val="26"/>
        </w:rPr>
        <w:t>年</w:t>
      </w:r>
      <w:r>
        <w:rPr>
          <w:rFonts w:ascii="&amp;quot" w:hAnsi="&amp;quot"/>
          <w:color w:val="333333"/>
          <w:spacing w:val="7"/>
          <w:sz w:val="26"/>
          <w:szCs w:val="26"/>
        </w:rPr>
        <w:t>8</w:t>
      </w:r>
      <w:r>
        <w:rPr>
          <w:rFonts w:ascii="&amp;quot" w:hAnsi="&amp;quot"/>
          <w:color w:val="333333"/>
          <w:spacing w:val="7"/>
          <w:sz w:val="26"/>
          <w:szCs w:val="26"/>
        </w:rPr>
        <w:t>月九年间华北地区的尿素现货</w:t>
      </w:r>
      <w:proofErr w:type="gramStart"/>
      <w:r>
        <w:rPr>
          <w:rFonts w:ascii="&amp;quot" w:hAnsi="&amp;quot"/>
          <w:color w:val="333333"/>
          <w:spacing w:val="7"/>
          <w:sz w:val="26"/>
          <w:szCs w:val="26"/>
        </w:rPr>
        <w:t>价格周度</w:t>
      </w:r>
      <w:proofErr w:type="gramEnd"/>
      <w:r>
        <w:rPr>
          <w:rFonts w:ascii="&amp;quot" w:hAnsi="&amp;quot"/>
          <w:color w:val="333333"/>
          <w:spacing w:val="7"/>
          <w:sz w:val="26"/>
          <w:szCs w:val="26"/>
        </w:rPr>
        <w:t>波动幅度，发现大体上在</w:t>
      </w:r>
      <w:r>
        <w:rPr>
          <w:rFonts w:ascii="&amp;quot" w:hAnsi="&amp;quot"/>
          <w:color w:val="333333"/>
          <w:spacing w:val="7"/>
          <w:sz w:val="26"/>
          <w:szCs w:val="26"/>
        </w:rPr>
        <w:t>±4%</w:t>
      </w:r>
      <w:r>
        <w:rPr>
          <w:rFonts w:ascii="&amp;quot" w:hAnsi="&amp;quot"/>
          <w:color w:val="333333"/>
          <w:spacing w:val="7"/>
          <w:sz w:val="26"/>
          <w:szCs w:val="26"/>
        </w:rPr>
        <w:t>的区间内运行，考虑到我们采用的</w:t>
      </w:r>
      <w:proofErr w:type="gramStart"/>
      <w:r>
        <w:rPr>
          <w:rFonts w:ascii="&amp;quot" w:hAnsi="&amp;quot"/>
          <w:color w:val="333333"/>
          <w:spacing w:val="7"/>
          <w:sz w:val="26"/>
          <w:szCs w:val="26"/>
        </w:rPr>
        <w:t>是周度价格</w:t>
      </w:r>
      <w:proofErr w:type="gramEnd"/>
      <w:r>
        <w:rPr>
          <w:rFonts w:ascii="&amp;quot" w:hAnsi="&amp;quot"/>
          <w:color w:val="333333"/>
          <w:spacing w:val="7"/>
          <w:sz w:val="26"/>
          <w:szCs w:val="26"/>
        </w:rPr>
        <w:t>，那么分摊到每日为的话，</w:t>
      </w:r>
      <w:r>
        <w:rPr>
          <w:rFonts w:ascii="&amp;quot" w:hAnsi="&amp;quot"/>
          <w:color w:val="333333"/>
          <w:spacing w:val="7"/>
          <w:sz w:val="26"/>
          <w:szCs w:val="26"/>
        </w:rPr>
        <w:t>4%</w:t>
      </w:r>
      <w:r>
        <w:rPr>
          <w:rFonts w:ascii="&amp;quot" w:hAnsi="&amp;quot"/>
          <w:color w:val="333333"/>
          <w:spacing w:val="7"/>
          <w:sz w:val="26"/>
          <w:szCs w:val="26"/>
        </w:rPr>
        <w:t>的涨跌停幅度已经完全能够覆盖绝大多数情况下尿素现货价格的波动。除此之外，以</w:t>
      </w:r>
      <w:r>
        <w:rPr>
          <w:rFonts w:ascii="&amp;quot" w:hAnsi="&amp;quot"/>
          <w:color w:val="333333"/>
          <w:spacing w:val="7"/>
          <w:sz w:val="26"/>
          <w:szCs w:val="26"/>
        </w:rPr>
        <w:t>2000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吨为例，涨跌停价格分别为</w:t>
      </w:r>
      <w:r>
        <w:rPr>
          <w:rFonts w:ascii="&amp;quot" w:hAnsi="&amp;quot"/>
          <w:color w:val="333333"/>
          <w:spacing w:val="7"/>
          <w:sz w:val="26"/>
          <w:szCs w:val="26"/>
        </w:rPr>
        <w:t>2080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吨和</w:t>
      </w:r>
      <w:r>
        <w:rPr>
          <w:rFonts w:ascii="&amp;quot" w:hAnsi="&amp;quot"/>
          <w:color w:val="333333"/>
          <w:spacing w:val="7"/>
          <w:sz w:val="26"/>
          <w:szCs w:val="26"/>
        </w:rPr>
        <w:t>1920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吨，即价格需要</w:t>
      </w:r>
      <w:r>
        <w:rPr>
          <w:rFonts w:ascii="&amp;quot" w:hAnsi="&amp;quot"/>
          <w:color w:val="333333"/>
          <w:spacing w:val="7"/>
          <w:sz w:val="26"/>
          <w:szCs w:val="26"/>
        </w:rPr>
        <w:t>80"</w:t>
      </w:r>
      <w:r>
        <w:rPr>
          <w:rFonts w:ascii="&amp;quot" w:hAnsi="&amp;quot"/>
          <w:color w:val="333333"/>
          <w:spacing w:val="7"/>
          <w:sz w:val="26"/>
          <w:szCs w:val="26"/>
        </w:rPr>
        <w:lastRenderedPageBreak/>
        <w:t>跳</w:t>
      </w:r>
      <w:r>
        <w:rPr>
          <w:rFonts w:ascii="&amp;quot" w:hAnsi="&amp;quot"/>
          <w:color w:val="333333"/>
          <w:spacing w:val="7"/>
          <w:sz w:val="26"/>
          <w:szCs w:val="26"/>
        </w:rPr>
        <w:t>"</w:t>
      </w:r>
      <w:r>
        <w:rPr>
          <w:rFonts w:ascii="&amp;quot" w:hAnsi="&amp;quot"/>
          <w:color w:val="333333"/>
          <w:spacing w:val="7"/>
          <w:sz w:val="26"/>
          <w:szCs w:val="26"/>
        </w:rPr>
        <w:t>才能够涨</w:t>
      </w:r>
      <w:proofErr w:type="gramStart"/>
      <w:r>
        <w:rPr>
          <w:rFonts w:ascii="&amp;quot" w:hAnsi="&amp;quot"/>
          <w:color w:val="333333"/>
          <w:spacing w:val="7"/>
          <w:sz w:val="26"/>
          <w:szCs w:val="26"/>
        </w:rPr>
        <w:t>停或者</w:t>
      </w:r>
      <w:proofErr w:type="gramEnd"/>
      <w:r>
        <w:rPr>
          <w:rFonts w:ascii="&amp;quot" w:hAnsi="&amp;quot"/>
          <w:color w:val="333333"/>
          <w:spacing w:val="7"/>
          <w:sz w:val="26"/>
          <w:szCs w:val="26"/>
        </w:rPr>
        <w:t>跌停，价格的流动性较好，能够很好的疏导市场的情绪。</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合约保证金比例：</w:t>
      </w:r>
      <w:r>
        <w:rPr>
          <w:rStyle w:val="a4"/>
          <w:rFonts w:ascii="&amp;quot" w:hAnsi="&amp;quot"/>
          <w:color w:val="333333"/>
          <w:spacing w:val="7"/>
          <w:sz w:val="26"/>
          <w:szCs w:val="26"/>
        </w:rPr>
        <w:t xml:space="preserve">5% </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期货公司通常会在交易所的保证金比例的基础上再上调</w:t>
      </w:r>
      <w:r>
        <w:rPr>
          <w:rFonts w:ascii="&amp;quot" w:hAnsi="&amp;quot"/>
          <w:color w:val="333333"/>
          <w:spacing w:val="7"/>
          <w:sz w:val="26"/>
          <w:szCs w:val="26"/>
        </w:rPr>
        <w:t>3-5%</w:t>
      </w:r>
      <w:r>
        <w:rPr>
          <w:rFonts w:ascii="&amp;quot" w:hAnsi="&amp;quot"/>
          <w:color w:val="333333"/>
          <w:spacing w:val="7"/>
          <w:sz w:val="26"/>
          <w:szCs w:val="26"/>
        </w:rPr>
        <w:t>的比例，因此投资者在期货公司实际参与尿素期货所需的保证金大致在</w:t>
      </w:r>
      <w:r>
        <w:rPr>
          <w:rFonts w:ascii="&amp;quot" w:hAnsi="&amp;quot"/>
          <w:color w:val="333333"/>
          <w:spacing w:val="7"/>
          <w:sz w:val="26"/>
          <w:szCs w:val="26"/>
        </w:rPr>
        <w:t>2000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手，保证金比例较低。这种设置有助于增加尿素期货的活跃度（作为对比，可以参照甲醇、燃料油</w:t>
      </w:r>
      <w:r>
        <w:rPr>
          <w:rFonts w:ascii="&amp;quot" w:hAnsi="&amp;quot"/>
          <w:color w:val="333333"/>
          <w:spacing w:val="7"/>
          <w:sz w:val="26"/>
          <w:szCs w:val="26"/>
        </w:rPr>
        <w:t>50</w:t>
      </w:r>
      <w:r>
        <w:rPr>
          <w:rFonts w:ascii="&amp;quot" w:hAnsi="&amp;quot"/>
          <w:color w:val="333333"/>
          <w:spacing w:val="7"/>
          <w:sz w:val="26"/>
          <w:szCs w:val="26"/>
        </w:rPr>
        <w:t>吨一手时和目前</w:t>
      </w:r>
      <w:r>
        <w:rPr>
          <w:rFonts w:ascii="&amp;quot" w:hAnsi="&amp;quot"/>
          <w:color w:val="333333"/>
          <w:spacing w:val="7"/>
          <w:sz w:val="26"/>
          <w:szCs w:val="26"/>
        </w:rPr>
        <w:t>10</w:t>
      </w:r>
      <w:r>
        <w:rPr>
          <w:rFonts w:ascii="&amp;quot" w:hAnsi="&amp;quot"/>
          <w:color w:val="333333"/>
          <w:spacing w:val="7"/>
          <w:sz w:val="26"/>
          <w:szCs w:val="26"/>
        </w:rPr>
        <w:t>吨一手时的活跃程度）。</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交割品级：</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color w:val="333333"/>
          <w:spacing w:val="7"/>
          <w:sz w:val="26"/>
          <w:szCs w:val="26"/>
        </w:rPr>
        <w:t>图表</w:t>
      </w:r>
      <w:r>
        <w:rPr>
          <w:rFonts w:ascii="&amp;quot" w:hAnsi="&amp;quot"/>
          <w:color w:val="333333"/>
          <w:spacing w:val="7"/>
          <w:sz w:val="26"/>
          <w:szCs w:val="26"/>
        </w:rPr>
        <w:t>3</w:t>
      </w:r>
      <w:r>
        <w:rPr>
          <w:rFonts w:ascii="&amp;quot" w:hAnsi="&amp;quot"/>
          <w:color w:val="333333"/>
          <w:spacing w:val="7"/>
          <w:sz w:val="26"/>
          <w:szCs w:val="26"/>
        </w:rPr>
        <w:t>：</w:t>
      </w:r>
      <w:r>
        <w:rPr>
          <w:rFonts w:ascii="&amp;quot" w:hAnsi="&amp;quot"/>
          <w:color w:val="333333"/>
          <w:spacing w:val="7"/>
          <w:sz w:val="26"/>
          <w:szCs w:val="26"/>
        </w:rPr>
        <w:t>GB/T2440-2017</w:t>
      </w:r>
      <w:r>
        <w:rPr>
          <w:rFonts w:ascii="&amp;quot" w:hAnsi="&amp;quot"/>
          <w:color w:val="333333"/>
          <w:spacing w:val="7"/>
          <w:sz w:val="26"/>
          <w:szCs w:val="26"/>
        </w:rPr>
        <w:t>农用尿素理化指标</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288B6E7C" wp14:editId="00F05DAB">
            <wp:extent cx="4823460" cy="2339340"/>
            <wp:effectExtent l="0" t="0" r="0" b="3810"/>
            <wp:docPr id="5" name="图片 5" descr="https://mmbiz.qpic.cn/mmbiz_jpg/ib8PiaWBFh89CbgZtwY3912uIxOs8rCpm0Mp032pxUrPaDdNpAJicl9kT3EC5V7iayhtv2AiciapZv46614XZzKoq15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ib8PiaWBFh89CbgZtwY3912uIxOs8rCpm0Mp032pxUrPaDdNpAJicl9kT3EC5V7iayhtv2AiciapZv46614XZzKoq15Q/640?wx_fmt=jpeg&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460" cy="2339340"/>
                    </a:xfrm>
                    <a:prstGeom prst="rect">
                      <a:avLst/>
                    </a:prstGeom>
                    <a:noFill/>
                    <a:ln>
                      <a:noFill/>
                    </a:ln>
                  </pic:spPr>
                </pic:pic>
              </a:graphicData>
            </a:graphic>
          </wp:inline>
        </w:drawing>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注：尿素标准内容较多，在此只罗列最基本的要素，对于各内容的说明有兴趣的读者可以在互联网上查找</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根据郑商所的规定，尿素期货交割为符合《中华人民共和国国家标准，尿素》（</w:t>
      </w:r>
      <w:r>
        <w:rPr>
          <w:rFonts w:ascii="&amp;quot" w:hAnsi="&amp;quot"/>
          <w:color w:val="333333"/>
          <w:spacing w:val="7"/>
          <w:sz w:val="26"/>
          <w:szCs w:val="26"/>
        </w:rPr>
        <w:t>GB/T2440</w:t>
      </w:r>
      <w:r>
        <w:rPr>
          <w:rFonts w:ascii="&amp;quot" w:hAnsi="&amp;quot"/>
          <w:color w:val="333333"/>
          <w:spacing w:val="7"/>
          <w:sz w:val="26"/>
          <w:szCs w:val="26"/>
        </w:rPr>
        <w:t>－</w:t>
      </w:r>
      <w:r>
        <w:rPr>
          <w:rFonts w:ascii="&amp;quot" w:hAnsi="&amp;quot"/>
          <w:color w:val="333333"/>
          <w:spacing w:val="7"/>
          <w:sz w:val="26"/>
          <w:szCs w:val="26"/>
        </w:rPr>
        <w:t>2017</w:t>
      </w:r>
      <w:r>
        <w:rPr>
          <w:rFonts w:ascii="&amp;quot" w:hAnsi="&amp;quot"/>
          <w:color w:val="333333"/>
          <w:spacing w:val="7"/>
          <w:sz w:val="26"/>
          <w:szCs w:val="26"/>
        </w:rPr>
        <w:t>）农业用优等品质量要求的中小颗粒尿素（</w:t>
      </w:r>
      <w:r>
        <w:rPr>
          <w:rFonts w:ascii="&amp;quot" w:hAnsi="&amp;quot"/>
          <w:color w:val="333333"/>
          <w:spacing w:val="7"/>
          <w:sz w:val="26"/>
          <w:szCs w:val="26"/>
        </w:rPr>
        <w:t>d 0.85mm</w:t>
      </w:r>
      <w:r>
        <w:rPr>
          <w:rFonts w:ascii="&amp;quot" w:hAnsi="&amp;quot"/>
          <w:color w:val="333333"/>
          <w:spacing w:val="7"/>
          <w:sz w:val="26"/>
          <w:szCs w:val="26"/>
        </w:rPr>
        <w:t>～</w:t>
      </w:r>
      <w:r>
        <w:rPr>
          <w:rFonts w:ascii="&amp;quot" w:hAnsi="&amp;quot"/>
          <w:color w:val="333333"/>
          <w:spacing w:val="7"/>
          <w:sz w:val="26"/>
          <w:szCs w:val="26"/>
        </w:rPr>
        <w:t>2.80mm</w:t>
      </w:r>
      <w:r>
        <w:rPr>
          <w:rFonts w:ascii="&amp;quot" w:hAnsi="&amp;quot"/>
          <w:color w:val="333333"/>
          <w:spacing w:val="7"/>
          <w:sz w:val="26"/>
          <w:szCs w:val="26"/>
        </w:rPr>
        <w:t>和</w:t>
      </w:r>
      <w:r>
        <w:rPr>
          <w:rFonts w:ascii="&amp;quot" w:hAnsi="&amp;quot"/>
          <w:color w:val="333333"/>
          <w:spacing w:val="7"/>
          <w:sz w:val="26"/>
          <w:szCs w:val="26"/>
        </w:rPr>
        <w:t>d 1.18mm</w:t>
      </w:r>
      <w:r>
        <w:rPr>
          <w:rFonts w:ascii="&amp;quot" w:hAnsi="&amp;quot"/>
          <w:color w:val="333333"/>
          <w:spacing w:val="7"/>
          <w:sz w:val="26"/>
          <w:szCs w:val="26"/>
        </w:rPr>
        <w:t>～</w:t>
      </w:r>
      <w:r>
        <w:rPr>
          <w:rFonts w:ascii="&amp;quot" w:hAnsi="&amp;quot"/>
          <w:color w:val="333333"/>
          <w:spacing w:val="7"/>
          <w:sz w:val="26"/>
          <w:szCs w:val="26"/>
        </w:rPr>
        <w:t>3.35mm</w:t>
      </w:r>
      <w:r>
        <w:rPr>
          <w:rFonts w:ascii="&amp;quot" w:hAnsi="&amp;quot"/>
          <w:color w:val="333333"/>
          <w:spacing w:val="7"/>
          <w:sz w:val="26"/>
          <w:szCs w:val="26"/>
        </w:rPr>
        <w:t>）。农业用合格品尿素可作为替代品贴水交割，贴水</w:t>
      </w:r>
      <w:r>
        <w:rPr>
          <w:rFonts w:ascii="&amp;quot" w:hAnsi="&amp;quot"/>
          <w:color w:val="333333"/>
          <w:spacing w:val="7"/>
          <w:sz w:val="26"/>
          <w:szCs w:val="26"/>
        </w:rPr>
        <w:t>20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lastRenderedPageBreak/>
        <w:t>几个关键词，首先是只有中小颗粒能进入交割，大颗粒是不能进入交割的。其次，只有农业用的尿素能够交割；最后，标准品是以优等品为基准，合格品可以作为替代品交割，但是价格要有贴水。</w:t>
      </w:r>
    </w:p>
    <w:p w:rsidR="00BC437B" w:rsidRDefault="00BC437B" w:rsidP="00BC437B">
      <w:pPr>
        <w:pStyle w:val="a3"/>
        <w:spacing w:before="0" w:beforeAutospacing="0" w:after="0" w:afterAutospacing="0"/>
        <w:jc w:val="center"/>
        <w:rPr>
          <w:rFonts w:ascii="&amp;quot" w:hAnsi="&amp;quot" w:hint="eastAsia"/>
          <w:color w:val="333333"/>
          <w:spacing w:val="7"/>
          <w:sz w:val="26"/>
          <w:szCs w:val="26"/>
        </w:rPr>
      </w:pPr>
      <w:r>
        <w:rPr>
          <w:rFonts w:ascii="&amp;quot" w:hAnsi="&amp;quot"/>
          <w:color w:val="FF6827"/>
          <w:spacing w:val="7"/>
          <w:sz w:val="26"/>
          <w:szCs w:val="26"/>
        </w:rPr>
        <w:t>二、尿素期货制度解读</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Style w:val="a4"/>
          <w:rFonts w:ascii="&amp;quot" w:hAnsi="&amp;quot"/>
          <w:color w:val="333333"/>
          <w:spacing w:val="7"/>
          <w:sz w:val="26"/>
          <w:szCs w:val="26"/>
        </w:rPr>
        <w:t>1.</w:t>
      </w:r>
      <w:r>
        <w:rPr>
          <w:rStyle w:val="a4"/>
          <w:rFonts w:ascii="&amp;quot" w:hAnsi="&amp;quot"/>
          <w:color w:val="333333"/>
          <w:spacing w:val="7"/>
          <w:sz w:val="26"/>
          <w:szCs w:val="26"/>
        </w:rPr>
        <w:t>交割制度</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1.1</w:t>
      </w:r>
      <w:r>
        <w:rPr>
          <w:rFonts w:ascii="&amp;quot" w:hAnsi="&amp;quot"/>
          <w:color w:val="333333"/>
          <w:spacing w:val="7"/>
          <w:sz w:val="26"/>
          <w:szCs w:val="26"/>
        </w:rPr>
        <w:t>交割方式</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尿素期货采用了实物交割的方式。我国的商品期货都以实物交割作为交割方式，这有助于期现价格的回归。</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1.2</w:t>
      </w:r>
      <w:r>
        <w:rPr>
          <w:rFonts w:ascii="&amp;quot" w:hAnsi="&amp;quot"/>
          <w:color w:val="333333"/>
          <w:spacing w:val="7"/>
          <w:sz w:val="26"/>
          <w:szCs w:val="26"/>
        </w:rPr>
        <w:t>交割品级</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交割的品级上文已经具体说明。此外，交割的尿素在包装方面需要符合国标要求，</w:t>
      </w:r>
      <w:proofErr w:type="gramStart"/>
      <w:r>
        <w:rPr>
          <w:rFonts w:ascii="&amp;quot" w:hAnsi="&amp;quot"/>
          <w:color w:val="333333"/>
          <w:spacing w:val="7"/>
          <w:sz w:val="26"/>
          <w:szCs w:val="26"/>
        </w:rPr>
        <w:t>即外袋为</w:t>
      </w:r>
      <w:proofErr w:type="gramEnd"/>
      <w:r>
        <w:rPr>
          <w:rFonts w:ascii="&amp;quot" w:hAnsi="&amp;quot"/>
          <w:color w:val="333333"/>
          <w:spacing w:val="7"/>
          <w:sz w:val="26"/>
          <w:szCs w:val="26"/>
        </w:rPr>
        <w:t>塑料编织袋、内袋为聚乙烯薄膜袋组成的双层袋或复合塑料编织袋，一袋的重量为</w:t>
      </w:r>
      <w:r>
        <w:rPr>
          <w:rFonts w:ascii="&amp;quot" w:hAnsi="&amp;quot"/>
          <w:color w:val="333333"/>
          <w:spacing w:val="7"/>
          <w:sz w:val="26"/>
          <w:szCs w:val="26"/>
        </w:rPr>
        <w:t>50</w:t>
      </w:r>
      <w:r>
        <w:rPr>
          <w:rFonts w:ascii="&amp;quot" w:hAnsi="&amp;quot"/>
          <w:color w:val="333333"/>
          <w:spacing w:val="7"/>
          <w:sz w:val="26"/>
          <w:szCs w:val="26"/>
        </w:rPr>
        <w:t>公斤。后续交易所会制定免检品牌，大型企业在交割时的程序将会减少很多</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1.3</w:t>
      </w:r>
      <w:r>
        <w:rPr>
          <w:rFonts w:ascii="&amp;quot" w:hAnsi="&amp;quot"/>
          <w:color w:val="333333"/>
          <w:spacing w:val="7"/>
          <w:sz w:val="26"/>
          <w:szCs w:val="26"/>
        </w:rPr>
        <w:t>交割地点</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尿素期货采用了</w:t>
      </w:r>
      <w:r>
        <w:rPr>
          <w:rFonts w:ascii="&amp;quot" w:hAnsi="&amp;quot"/>
          <w:color w:val="333333"/>
          <w:spacing w:val="7"/>
          <w:sz w:val="26"/>
          <w:szCs w:val="26"/>
        </w:rPr>
        <w:t>“</w:t>
      </w:r>
      <w:r>
        <w:rPr>
          <w:rFonts w:ascii="&amp;quot" w:hAnsi="&amp;quot"/>
          <w:color w:val="333333"/>
          <w:spacing w:val="7"/>
          <w:sz w:val="26"/>
          <w:szCs w:val="26"/>
        </w:rPr>
        <w:t>仓库交割</w:t>
      </w:r>
      <w:r>
        <w:rPr>
          <w:rFonts w:ascii="&amp;quot" w:hAnsi="&amp;quot"/>
          <w:color w:val="333333"/>
          <w:spacing w:val="7"/>
          <w:sz w:val="26"/>
          <w:szCs w:val="26"/>
        </w:rPr>
        <w:t>”</w:t>
      </w:r>
      <w:r>
        <w:rPr>
          <w:rFonts w:ascii="&amp;quot" w:hAnsi="&amp;quot"/>
          <w:color w:val="333333"/>
          <w:spacing w:val="7"/>
          <w:sz w:val="26"/>
          <w:szCs w:val="26"/>
        </w:rPr>
        <w:t>与</w:t>
      </w:r>
      <w:r>
        <w:rPr>
          <w:rFonts w:ascii="&amp;quot" w:hAnsi="&amp;quot"/>
          <w:color w:val="333333"/>
          <w:spacing w:val="7"/>
          <w:sz w:val="26"/>
          <w:szCs w:val="26"/>
        </w:rPr>
        <w:t>“</w:t>
      </w:r>
      <w:r>
        <w:rPr>
          <w:rFonts w:ascii="&amp;quot" w:hAnsi="&amp;quot"/>
          <w:color w:val="333333"/>
          <w:spacing w:val="7"/>
          <w:sz w:val="26"/>
          <w:szCs w:val="26"/>
        </w:rPr>
        <w:t>厂库交割</w:t>
      </w:r>
      <w:r>
        <w:rPr>
          <w:rFonts w:ascii="&amp;quot" w:hAnsi="&amp;quot"/>
          <w:color w:val="333333"/>
          <w:spacing w:val="7"/>
          <w:sz w:val="26"/>
          <w:szCs w:val="26"/>
        </w:rPr>
        <w:t>”</w:t>
      </w:r>
      <w:r>
        <w:rPr>
          <w:rFonts w:ascii="&amp;quot" w:hAnsi="&amp;quot"/>
          <w:color w:val="333333"/>
          <w:spacing w:val="7"/>
          <w:sz w:val="26"/>
          <w:szCs w:val="26"/>
        </w:rPr>
        <w:t>相结合的方式，采用这种模式我认为主要考虑的是尿素不易保存，可以通过厂库信用的方式，扩大潜在可供交割的量。从目前交易所公布的信息来看，尿素的交割仓库设置在了河南、山东、河北、江苏、安徽、陕西、山西、湖北。初期以河南、山东、河北、江苏和安徽五省区为主，后续逐步扩大到山西、陕西和湖北地区。</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这样设置的原因主要是上述地区是我国尿素主要的产地和消费地，贸易量较大，当地价格也能够反应出我国尿素实际的供需情况，这有助于</w:t>
      </w:r>
      <w:r>
        <w:rPr>
          <w:rFonts w:ascii="&amp;quot" w:hAnsi="&amp;quot"/>
          <w:color w:val="333333"/>
          <w:spacing w:val="7"/>
          <w:sz w:val="26"/>
          <w:szCs w:val="26"/>
        </w:rPr>
        <w:lastRenderedPageBreak/>
        <w:t>价格发现功能的发挥。此外，上述地区是我国尿素价格偏低的区域，考虑到尿素只有品级升贴水，而没有地域升贴水，因此即使在其他地区设置交割仓库也不会有卖方注册仓单。</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具体价格来看，虽然交易所没有设定基准价区，但是考虑到山东和和河南是我国最主要的尿素产地和消费地，因此后期尿素期货价格更多的会反映这两地的尿素现货供需关系。</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1.4</w:t>
      </w:r>
      <w:r>
        <w:rPr>
          <w:rFonts w:ascii="&amp;quot" w:hAnsi="&amp;quot"/>
          <w:color w:val="333333"/>
          <w:spacing w:val="7"/>
          <w:sz w:val="26"/>
          <w:szCs w:val="26"/>
        </w:rPr>
        <w:t>交割单位</w:t>
      </w:r>
    </w:p>
    <w:p w:rsidR="00BC437B" w:rsidRP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10</w:t>
      </w:r>
      <w:r>
        <w:rPr>
          <w:rFonts w:ascii="&amp;quot" w:hAnsi="&amp;quot"/>
          <w:color w:val="333333"/>
          <w:spacing w:val="7"/>
          <w:sz w:val="26"/>
          <w:szCs w:val="26"/>
        </w:rPr>
        <w:t>吨，和合约乘数一致。</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1.5</w:t>
      </w:r>
      <w:r>
        <w:rPr>
          <w:rFonts w:ascii="&amp;quot" w:hAnsi="&amp;quot"/>
          <w:color w:val="333333"/>
          <w:spacing w:val="7"/>
          <w:sz w:val="26"/>
          <w:szCs w:val="26"/>
        </w:rPr>
        <w:t>仓单类型</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非通用仓单，仓单有效期为</w:t>
      </w:r>
      <w:r>
        <w:rPr>
          <w:rFonts w:ascii="&amp;quot" w:hAnsi="&amp;quot"/>
          <w:color w:val="333333"/>
          <w:spacing w:val="7"/>
          <w:sz w:val="26"/>
          <w:szCs w:val="26"/>
        </w:rPr>
        <w:t>4</w:t>
      </w:r>
      <w:r>
        <w:rPr>
          <w:rFonts w:ascii="&amp;quot" w:hAnsi="&amp;quot"/>
          <w:color w:val="333333"/>
          <w:spacing w:val="7"/>
          <w:sz w:val="26"/>
          <w:szCs w:val="26"/>
        </w:rPr>
        <w:t>个月。每年</w:t>
      </w:r>
      <w:r>
        <w:rPr>
          <w:rFonts w:ascii="&amp;quot" w:hAnsi="&amp;quot"/>
          <w:color w:val="333333"/>
          <w:spacing w:val="7"/>
          <w:sz w:val="26"/>
          <w:szCs w:val="26"/>
        </w:rPr>
        <w:t>2</w:t>
      </w:r>
      <w:r>
        <w:rPr>
          <w:rFonts w:ascii="&amp;quot" w:hAnsi="&amp;quot"/>
          <w:color w:val="333333"/>
          <w:spacing w:val="7"/>
          <w:sz w:val="26"/>
          <w:szCs w:val="26"/>
        </w:rPr>
        <w:t>月、</w:t>
      </w:r>
      <w:r>
        <w:rPr>
          <w:rFonts w:ascii="&amp;quot" w:hAnsi="&amp;quot"/>
          <w:color w:val="333333"/>
          <w:spacing w:val="7"/>
          <w:sz w:val="26"/>
          <w:szCs w:val="26"/>
        </w:rPr>
        <w:t>6</w:t>
      </w:r>
      <w:r>
        <w:rPr>
          <w:rFonts w:ascii="&amp;quot" w:hAnsi="&amp;quot"/>
          <w:color w:val="333333"/>
          <w:spacing w:val="7"/>
          <w:sz w:val="26"/>
          <w:szCs w:val="26"/>
        </w:rPr>
        <w:t>月、</w:t>
      </w:r>
      <w:r>
        <w:rPr>
          <w:rFonts w:ascii="&amp;quot" w:hAnsi="&amp;quot"/>
          <w:color w:val="333333"/>
          <w:spacing w:val="7"/>
          <w:sz w:val="26"/>
          <w:szCs w:val="26"/>
        </w:rPr>
        <w:t>10</w:t>
      </w:r>
      <w:r>
        <w:rPr>
          <w:rFonts w:ascii="&amp;quot" w:hAnsi="&amp;quot"/>
          <w:color w:val="333333"/>
          <w:spacing w:val="7"/>
          <w:sz w:val="26"/>
          <w:szCs w:val="26"/>
        </w:rPr>
        <w:t>月第</w:t>
      </w:r>
      <w:r>
        <w:rPr>
          <w:rFonts w:ascii="&amp;quot" w:hAnsi="&amp;quot"/>
          <w:color w:val="333333"/>
          <w:spacing w:val="7"/>
          <w:sz w:val="26"/>
          <w:szCs w:val="26"/>
        </w:rPr>
        <w:t>15</w:t>
      </w:r>
      <w:r>
        <w:rPr>
          <w:rFonts w:ascii="&amp;quot" w:hAnsi="&amp;quot"/>
          <w:color w:val="333333"/>
          <w:spacing w:val="7"/>
          <w:sz w:val="26"/>
          <w:szCs w:val="26"/>
        </w:rPr>
        <w:t>个交易日尿素的仓单要退出。此外，郑商所规定入库时尿素生产日期距最近仓单退出日的时间不得超过</w:t>
      </w:r>
      <w:r>
        <w:rPr>
          <w:rFonts w:ascii="&amp;quot" w:hAnsi="&amp;quot"/>
          <w:color w:val="333333"/>
          <w:spacing w:val="7"/>
          <w:sz w:val="26"/>
          <w:szCs w:val="26"/>
        </w:rPr>
        <w:t>150</w:t>
      </w:r>
      <w:r>
        <w:rPr>
          <w:rFonts w:ascii="&amp;quot" w:hAnsi="&amp;quot"/>
          <w:color w:val="333333"/>
          <w:spacing w:val="7"/>
          <w:sz w:val="26"/>
          <w:szCs w:val="26"/>
        </w:rPr>
        <w:t>个自然日。以目前最近的</w:t>
      </w:r>
      <w:r>
        <w:rPr>
          <w:rFonts w:ascii="&amp;quot" w:hAnsi="&amp;quot"/>
          <w:color w:val="333333"/>
          <w:spacing w:val="7"/>
          <w:sz w:val="26"/>
          <w:szCs w:val="26"/>
        </w:rPr>
        <w:t>2018</w:t>
      </w:r>
      <w:r>
        <w:rPr>
          <w:rFonts w:ascii="&amp;quot" w:hAnsi="&amp;quot"/>
          <w:color w:val="333333"/>
          <w:spacing w:val="7"/>
          <w:sz w:val="26"/>
          <w:szCs w:val="26"/>
        </w:rPr>
        <w:t>年</w:t>
      </w:r>
      <w:r>
        <w:rPr>
          <w:rFonts w:ascii="&amp;quot" w:hAnsi="&amp;quot"/>
          <w:color w:val="333333"/>
          <w:spacing w:val="7"/>
          <w:sz w:val="26"/>
          <w:szCs w:val="26"/>
        </w:rPr>
        <w:t>10</w:t>
      </w:r>
      <w:r>
        <w:rPr>
          <w:rFonts w:ascii="&amp;quot" w:hAnsi="&amp;quot"/>
          <w:color w:val="333333"/>
          <w:spacing w:val="7"/>
          <w:sz w:val="26"/>
          <w:szCs w:val="26"/>
        </w:rPr>
        <w:t>月为例，仓单最后退出日为</w:t>
      </w:r>
      <w:r>
        <w:rPr>
          <w:rFonts w:ascii="&amp;quot" w:hAnsi="&amp;quot"/>
          <w:color w:val="333333"/>
          <w:spacing w:val="7"/>
          <w:sz w:val="26"/>
          <w:szCs w:val="26"/>
        </w:rPr>
        <w:t>10</w:t>
      </w:r>
      <w:r>
        <w:rPr>
          <w:rFonts w:ascii="&amp;quot" w:hAnsi="&amp;quot"/>
          <w:color w:val="333333"/>
          <w:spacing w:val="7"/>
          <w:sz w:val="26"/>
          <w:szCs w:val="26"/>
        </w:rPr>
        <w:t>月</w:t>
      </w:r>
      <w:r>
        <w:rPr>
          <w:rFonts w:ascii="&amp;quot" w:hAnsi="&amp;quot"/>
          <w:color w:val="333333"/>
          <w:spacing w:val="7"/>
          <w:sz w:val="26"/>
          <w:szCs w:val="26"/>
        </w:rPr>
        <w:t>26</w:t>
      </w:r>
      <w:r>
        <w:rPr>
          <w:rFonts w:ascii="&amp;quot" w:hAnsi="&amp;quot"/>
          <w:color w:val="333333"/>
          <w:spacing w:val="7"/>
          <w:sz w:val="26"/>
          <w:szCs w:val="26"/>
        </w:rPr>
        <w:t>日，则能够注册成仓单的尿素的生产日期不能早于</w:t>
      </w:r>
      <w:r>
        <w:rPr>
          <w:rFonts w:ascii="&amp;quot" w:hAnsi="&amp;quot"/>
          <w:color w:val="333333"/>
          <w:spacing w:val="7"/>
          <w:sz w:val="26"/>
          <w:szCs w:val="26"/>
        </w:rPr>
        <w:t>5</w:t>
      </w:r>
      <w:r>
        <w:rPr>
          <w:rFonts w:ascii="&amp;quot" w:hAnsi="&amp;quot"/>
          <w:color w:val="333333"/>
          <w:spacing w:val="7"/>
          <w:sz w:val="26"/>
          <w:szCs w:val="26"/>
        </w:rPr>
        <w:t>月</w:t>
      </w:r>
      <w:r>
        <w:rPr>
          <w:rFonts w:ascii="&amp;quot" w:hAnsi="&amp;quot"/>
          <w:color w:val="333333"/>
          <w:spacing w:val="7"/>
          <w:sz w:val="26"/>
          <w:szCs w:val="26"/>
        </w:rPr>
        <w:t>30</w:t>
      </w:r>
      <w:r>
        <w:rPr>
          <w:rFonts w:ascii="&amp;quot" w:hAnsi="&amp;quot"/>
          <w:color w:val="333333"/>
          <w:spacing w:val="7"/>
          <w:sz w:val="26"/>
          <w:szCs w:val="26"/>
        </w:rPr>
        <w:t>日。</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1.6</w:t>
      </w:r>
      <w:r>
        <w:rPr>
          <w:rFonts w:ascii="&amp;quot" w:hAnsi="&amp;quot"/>
          <w:color w:val="333333"/>
          <w:spacing w:val="7"/>
          <w:sz w:val="26"/>
          <w:szCs w:val="26"/>
        </w:rPr>
        <w:t>检验方式</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采取送检的方式，送往各地质量监督局等机构进行检验。</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Style w:val="a4"/>
          <w:rFonts w:ascii="&amp;quot" w:hAnsi="&amp;quot"/>
          <w:color w:val="333333"/>
          <w:spacing w:val="7"/>
          <w:sz w:val="26"/>
          <w:szCs w:val="26"/>
        </w:rPr>
        <w:t>2.</w:t>
      </w:r>
      <w:r>
        <w:rPr>
          <w:rStyle w:val="a4"/>
          <w:rFonts w:ascii="&amp;quot" w:hAnsi="&amp;quot"/>
          <w:color w:val="333333"/>
          <w:spacing w:val="7"/>
          <w:sz w:val="26"/>
          <w:szCs w:val="26"/>
        </w:rPr>
        <w:t>风控制度</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1.1</w:t>
      </w:r>
      <w:r>
        <w:rPr>
          <w:rFonts w:ascii="&amp;quot" w:hAnsi="&amp;quot"/>
          <w:color w:val="333333"/>
          <w:spacing w:val="7"/>
          <w:sz w:val="26"/>
          <w:szCs w:val="26"/>
        </w:rPr>
        <w:t>涨跌停板制度</w:t>
      </w:r>
    </w:p>
    <w:p w:rsidR="00BC437B" w:rsidRP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正常情况下，尿素期货的涨跌停板为</w:t>
      </w:r>
      <w:r>
        <w:rPr>
          <w:rFonts w:ascii="&amp;quot" w:hAnsi="&amp;quot"/>
          <w:color w:val="333333"/>
          <w:spacing w:val="7"/>
          <w:sz w:val="26"/>
          <w:szCs w:val="26"/>
        </w:rPr>
        <w:t>±4%</w:t>
      </w:r>
      <w:r>
        <w:rPr>
          <w:rFonts w:ascii="&amp;quot" w:hAnsi="&amp;quot"/>
          <w:color w:val="333333"/>
          <w:spacing w:val="7"/>
          <w:sz w:val="26"/>
          <w:szCs w:val="26"/>
        </w:rPr>
        <w:t>。</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1.2</w:t>
      </w:r>
      <w:r>
        <w:rPr>
          <w:rFonts w:ascii="&amp;quot" w:hAnsi="&amp;quot"/>
          <w:color w:val="333333"/>
          <w:spacing w:val="7"/>
          <w:sz w:val="26"/>
          <w:szCs w:val="26"/>
        </w:rPr>
        <w:t>保证金制度</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color w:val="333333"/>
          <w:spacing w:val="7"/>
          <w:sz w:val="26"/>
          <w:szCs w:val="26"/>
        </w:rPr>
        <w:lastRenderedPageBreak/>
        <w:t>图表</w:t>
      </w:r>
      <w:r>
        <w:rPr>
          <w:rFonts w:ascii="&amp;quot" w:hAnsi="&amp;quot"/>
          <w:color w:val="333333"/>
          <w:spacing w:val="7"/>
          <w:sz w:val="26"/>
          <w:szCs w:val="26"/>
        </w:rPr>
        <w:t>4</w:t>
      </w:r>
      <w:r>
        <w:rPr>
          <w:rFonts w:ascii="&amp;quot" w:hAnsi="&amp;quot"/>
          <w:color w:val="333333"/>
          <w:spacing w:val="7"/>
          <w:sz w:val="26"/>
          <w:szCs w:val="26"/>
        </w:rPr>
        <w:t>：尿素期货保证金征收比例</w:t>
      </w:r>
      <w:r>
        <w:rPr>
          <w:rFonts w:ascii="&amp;quot" w:hAnsi="&amp;quot"/>
          <w:color w:val="333333"/>
          <w:spacing w:val="7"/>
          <w:sz w:val="26"/>
          <w:szCs w:val="26"/>
        </w:rPr>
        <w:t xml:space="preserve"> </w:t>
      </w:r>
      <w:r>
        <w:rPr>
          <w:rFonts w:ascii="&amp;quot" w:hAnsi="&amp;quot" w:hint="eastAsia"/>
          <w:noProof/>
          <w:color w:val="333333"/>
          <w:spacing w:val="7"/>
          <w:sz w:val="26"/>
          <w:szCs w:val="26"/>
        </w:rPr>
        <w:drawing>
          <wp:inline distT="0" distB="0" distL="0" distR="0" wp14:anchorId="5EF05270" wp14:editId="006BD108">
            <wp:extent cx="4846320" cy="1034448"/>
            <wp:effectExtent l="0" t="0" r="0" b="0"/>
            <wp:docPr id="6" name="图片 6" descr="https://mmbiz.qpic.cn/mmbiz_jpg/ib8PiaWBFh89CbgZtwY3912uIxOs8rCpm0U1hMmHiaw4F9ic1fpuYGQBa6PgdmbRibvujNr3aeOSicI7OIZk2GdjnBG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ib8PiaWBFh89CbgZtwY3912uIxOs8rCpm0U1hMmHiaw4F9ic1fpuYGQBa6PgdmbRibvujNr3aeOSicI7OIZk2GdjnBGA/640?wx_fmt=jpe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8227" cy="1039124"/>
                    </a:xfrm>
                    <a:prstGeom prst="rect">
                      <a:avLst/>
                    </a:prstGeom>
                    <a:noFill/>
                    <a:ln>
                      <a:noFill/>
                    </a:ln>
                  </pic:spPr>
                </pic:pic>
              </a:graphicData>
            </a:graphic>
          </wp:inline>
        </w:drawing>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尿素期货的涨跌停板和保证金制度我们放在一块讨论。以</w:t>
      </w:r>
      <w:r>
        <w:rPr>
          <w:rFonts w:ascii="&amp;quot" w:hAnsi="&amp;quot"/>
          <w:color w:val="333333"/>
          <w:spacing w:val="7"/>
          <w:sz w:val="26"/>
          <w:szCs w:val="26"/>
        </w:rPr>
        <w:t>2000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吨为例，投资者做空尿素，当日尿素期货涨停（</w:t>
      </w:r>
      <w:r>
        <w:rPr>
          <w:rFonts w:ascii="&amp;quot" w:hAnsi="&amp;quot"/>
          <w:color w:val="333333"/>
          <w:spacing w:val="7"/>
          <w:sz w:val="26"/>
          <w:szCs w:val="26"/>
        </w:rPr>
        <w:t>4%</w:t>
      </w:r>
      <w:r>
        <w:rPr>
          <w:rFonts w:ascii="&amp;quot" w:hAnsi="&amp;quot"/>
          <w:color w:val="333333"/>
          <w:spacing w:val="7"/>
          <w:sz w:val="26"/>
          <w:szCs w:val="26"/>
        </w:rPr>
        <w:t>的涨停板，涨停价格为</w:t>
      </w:r>
      <w:r>
        <w:rPr>
          <w:rFonts w:ascii="&amp;quot" w:hAnsi="&amp;quot"/>
          <w:color w:val="333333"/>
          <w:spacing w:val="7"/>
          <w:sz w:val="26"/>
          <w:szCs w:val="26"/>
        </w:rPr>
        <w:t>2080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吨），则投资者亏损</w:t>
      </w:r>
      <w:r>
        <w:rPr>
          <w:rFonts w:ascii="&amp;quot" w:hAnsi="&amp;quot"/>
          <w:color w:val="333333"/>
          <w:spacing w:val="7"/>
          <w:sz w:val="26"/>
          <w:szCs w:val="26"/>
        </w:rPr>
        <w:t>80*10=800</w:t>
      </w:r>
      <w:r>
        <w:rPr>
          <w:rFonts w:ascii="&amp;quot" w:hAnsi="&amp;quot"/>
          <w:color w:val="333333"/>
          <w:spacing w:val="7"/>
          <w:sz w:val="26"/>
          <w:szCs w:val="26"/>
        </w:rPr>
        <w:t>元，而保证金比例为</w:t>
      </w:r>
      <w:r>
        <w:rPr>
          <w:rFonts w:ascii="&amp;quot" w:hAnsi="&amp;quot"/>
          <w:color w:val="333333"/>
          <w:spacing w:val="7"/>
          <w:sz w:val="26"/>
          <w:szCs w:val="26"/>
        </w:rPr>
        <w:t>5%</w:t>
      </w:r>
      <w:r>
        <w:rPr>
          <w:rFonts w:ascii="&amp;quot" w:hAnsi="&amp;quot"/>
          <w:color w:val="333333"/>
          <w:spacing w:val="7"/>
          <w:sz w:val="26"/>
          <w:szCs w:val="26"/>
        </w:rPr>
        <w:t>（交易所一手尿素的保证金为</w:t>
      </w:r>
      <w:r>
        <w:rPr>
          <w:rFonts w:ascii="&amp;quot" w:hAnsi="&amp;quot"/>
          <w:color w:val="333333"/>
          <w:spacing w:val="7"/>
          <w:sz w:val="26"/>
          <w:szCs w:val="26"/>
        </w:rPr>
        <w:t>1000</w:t>
      </w:r>
      <w:r>
        <w:rPr>
          <w:rFonts w:ascii="&amp;quot" w:hAnsi="&amp;quot"/>
          <w:color w:val="333333"/>
          <w:spacing w:val="7"/>
          <w:sz w:val="26"/>
          <w:szCs w:val="26"/>
        </w:rPr>
        <w:t>元）。即使出现极端情况，投资者也不会在当日出现穿仓的情况，这为交易所及期货公司提供</w:t>
      </w:r>
      <w:proofErr w:type="gramStart"/>
      <w:r>
        <w:rPr>
          <w:rFonts w:ascii="&amp;quot" w:hAnsi="&amp;quot"/>
          <w:color w:val="333333"/>
          <w:spacing w:val="7"/>
          <w:sz w:val="26"/>
          <w:szCs w:val="26"/>
        </w:rPr>
        <w:t>了追保的</w:t>
      </w:r>
      <w:proofErr w:type="gramEnd"/>
      <w:r>
        <w:rPr>
          <w:rFonts w:ascii="&amp;quot" w:hAnsi="&amp;quot"/>
          <w:color w:val="333333"/>
          <w:spacing w:val="7"/>
          <w:sz w:val="26"/>
          <w:szCs w:val="26"/>
        </w:rPr>
        <w:t>时间。此外，加上期货公司自身额外加收的保证金，能够很好的覆盖市场风险。</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除此之外，交易所会在出现涨跌停板、临近交割、持仓量达到一定的水平、国家长假等情况下上调涨跌停板幅度和保证金比例，必要的时候甚至会暂停交易。</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Style w:val="a4"/>
          <w:rFonts w:ascii="&amp;quot" w:hAnsi="&amp;quot"/>
          <w:color w:val="333333"/>
          <w:spacing w:val="7"/>
          <w:sz w:val="26"/>
          <w:szCs w:val="26"/>
        </w:rPr>
        <w:t>3.</w:t>
      </w:r>
      <w:r>
        <w:rPr>
          <w:rStyle w:val="a4"/>
          <w:rFonts w:ascii="&amp;quot" w:hAnsi="&amp;quot"/>
          <w:color w:val="333333"/>
          <w:spacing w:val="7"/>
          <w:sz w:val="26"/>
          <w:szCs w:val="26"/>
        </w:rPr>
        <w:t>限仓制度</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color w:val="333333"/>
          <w:spacing w:val="7"/>
          <w:sz w:val="26"/>
          <w:szCs w:val="26"/>
        </w:rPr>
        <w:t>图表</w:t>
      </w:r>
      <w:r>
        <w:rPr>
          <w:rFonts w:ascii="&amp;quot" w:hAnsi="&amp;quot"/>
          <w:color w:val="333333"/>
          <w:spacing w:val="7"/>
          <w:sz w:val="26"/>
          <w:szCs w:val="26"/>
        </w:rPr>
        <w:t>5</w:t>
      </w:r>
      <w:r>
        <w:rPr>
          <w:rFonts w:ascii="&amp;quot" w:hAnsi="&amp;quot"/>
          <w:color w:val="333333"/>
          <w:spacing w:val="7"/>
          <w:sz w:val="26"/>
          <w:szCs w:val="26"/>
        </w:rPr>
        <w:t>：尿素期货限仓规定</w:t>
      </w:r>
      <w:r>
        <w:rPr>
          <w:rFonts w:ascii="&amp;quot" w:hAnsi="&amp;quot"/>
          <w:color w:val="333333"/>
          <w:spacing w:val="7"/>
          <w:sz w:val="26"/>
          <w:szCs w:val="26"/>
        </w:rPr>
        <w:t xml:space="preserve"> </w:t>
      </w:r>
    </w:p>
    <w:p w:rsidR="00BC437B" w:rsidRDefault="00BC437B" w:rsidP="00BC437B">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3726779" wp14:editId="203C5E19">
            <wp:extent cx="5036820" cy="2087880"/>
            <wp:effectExtent l="0" t="0" r="0" b="7620"/>
            <wp:docPr id="9" name="图片 9" descr="https://mmbiz.qpic.cn/mmbiz_jpg/ib8PiaWBFh89CbgZtwY3912uIxOs8rCpm0nO6vld41EuRia9V9OZkRNgLGf666ShxRtWjf28USfP604zGapzofeV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jpg/ib8PiaWBFh89CbgZtwY3912uIxOs8rCpm0nO6vld41EuRia9V9OZkRNgLGf666ShxRtWjf28USfP604zGapzofeVg/640?wx_fmt=jpe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820" cy="2087880"/>
                    </a:xfrm>
                    <a:prstGeom prst="rect">
                      <a:avLst/>
                    </a:prstGeom>
                    <a:noFill/>
                    <a:ln>
                      <a:noFill/>
                    </a:ln>
                  </pic:spPr>
                </pic:pic>
              </a:graphicData>
            </a:graphic>
          </wp:inline>
        </w:drawing>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lastRenderedPageBreak/>
        <w:t>我国的尿素生产企业产能最大的天泽煤化的产能为</w:t>
      </w:r>
      <w:r>
        <w:rPr>
          <w:rFonts w:ascii="&amp;quot" w:hAnsi="&amp;quot"/>
          <w:color w:val="333333"/>
          <w:spacing w:val="7"/>
          <w:sz w:val="26"/>
          <w:szCs w:val="26"/>
        </w:rPr>
        <w:t>290</w:t>
      </w:r>
      <w:r>
        <w:rPr>
          <w:rFonts w:ascii="&amp;quot" w:hAnsi="&amp;quot"/>
          <w:color w:val="333333"/>
          <w:spacing w:val="7"/>
          <w:sz w:val="26"/>
          <w:szCs w:val="26"/>
        </w:rPr>
        <w:t>万吨</w:t>
      </w:r>
      <w:r>
        <w:rPr>
          <w:rFonts w:ascii="&amp;quot" w:hAnsi="&amp;quot"/>
          <w:color w:val="333333"/>
          <w:spacing w:val="7"/>
          <w:sz w:val="26"/>
          <w:szCs w:val="26"/>
        </w:rPr>
        <w:t>/</w:t>
      </w:r>
      <w:r>
        <w:rPr>
          <w:rFonts w:ascii="&amp;quot" w:hAnsi="&amp;quot"/>
          <w:color w:val="333333"/>
          <w:spacing w:val="7"/>
          <w:sz w:val="26"/>
          <w:szCs w:val="26"/>
        </w:rPr>
        <w:t>年，大部分企业在</w:t>
      </w:r>
      <w:r>
        <w:rPr>
          <w:rFonts w:ascii="&amp;quot" w:hAnsi="&amp;quot"/>
          <w:color w:val="333333"/>
          <w:spacing w:val="7"/>
          <w:sz w:val="26"/>
          <w:szCs w:val="26"/>
        </w:rPr>
        <w:t>100</w:t>
      </w:r>
      <w:r>
        <w:rPr>
          <w:rFonts w:ascii="&amp;quot" w:hAnsi="&amp;quot"/>
          <w:color w:val="333333"/>
          <w:spacing w:val="7"/>
          <w:sz w:val="26"/>
          <w:szCs w:val="26"/>
        </w:rPr>
        <w:t>万吨左右，那么一个月的尿素产量在</w:t>
      </w:r>
      <w:r>
        <w:rPr>
          <w:rFonts w:ascii="&amp;quot" w:hAnsi="&amp;quot"/>
          <w:color w:val="333333"/>
          <w:spacing w:val="7"/>
          <w:sz w:val="26"/>
          <w:szCs w:val="26"/>
        </w:rPr>
        <w:t>10</w:t>
      </w:r>
      <w:r>
        <w:rPr>
          <w:rFonts w:ascii="&amp;quot" w:hAnsi="&amp;quot"/>
          <w:color w:val="333333"/>
          <w:spacing w:val="7"/>
          <w:sz w:val="26"/>
          <w:szCs w:val="26"/>
        </w:rPr>
        <w:t>万吨左右，因此正常月份</w:t>
      </w:r>
      <w:r>
        <w:rPr>
          <w:rFonts w:ascii="&amp;quot" w:hAnsi="&amp;quot"/>
          <w:color w:val="333333"/>
          <w:spacing w:val="7"/>
          <w:sz w:val="26"/>
          <w:szCs w:val="26"/>
        </w:rPr>
        <w:t>20000</w:t>
      </w:r>
      <w:r>
        <w:rPr>
          <w:rFonts w:ascii="&amp;quot" w:hAnsi="&amp;quot"/>
          <w:color w:val="333333"/>
          <w:spacing w:val="7"/>
          <w:sz w:val="26"/>
          <w:szCs w:val="26"/>
        </w:rPr>
        <w:t>手（</w:t>
      </w:r>
      <w:r>
        <w:rPr>
          <w:rFonts w:ascii="&amp;quot" w:hAnsi="&amp;quot"/>
          <w:color w:val="333333"/>
          <w:spacing w:val="7"/>
          <w:sz w:val="26"/>
          <w:szCs w:val="26"/>
        </w:rPr>
        <w:t>20</w:t>
      </w:r>
      <w:r>
        <w:rPr>
          <w:rFonts w:ascii="&amp;quot" w:hAnsi="&amp;quot"/>
          <w:color w:val="333333"/>
          <w:spacing w:val="7"/>
          <w:sz w:val="26"/>
          <w:szCs w:val="26"/>
        </w:rPr>
        <w:t>万吨）的限仓已经能够满足绝大多数企业的套保需求。除此之外，如果企业的套</w:t>
      </w:r>
      <w:proofErr w:type="gramStart"/>
      <w:r>
        <w:rPr>
          <w:rFonts w:ascii="&amp;quot" w:hAnsi="&amp;quot"/>
          <w:color w:val="333333"/>
          <w:spacing w:val="7"/>
          <w:sz w:val="26"/>
          <w:szCs w:val="26"/>
        </w:rPr>
        <w:t>保需求</w:t>
      </w:r>
      <w:proofErr w:type="gramEnd"/>
      <w:r>
        <w:rPr>
          <w:rFonts w:ascii="&amp;quot" w:hAnsi="&amp;quot"/>
          <w:color w:val="333333"/>
          <w:spacing w:val="7"/>
          <w:sz w:val="26"/>
          <w:szCs w:val="26"/>
        </w:rPr>
        <w:t>扩大，还可以通过申请套保额度适当放开。</w:t>
      </w:r>
    </w:p>
    <w:p w:rsidR="00BC437B" w:rsidRDefault="00BC437B" w:rsidP="00BC437B">
      <w:pPr>
        <w:pStyle w:val="a3"/>
        <w:spacing w:before="0" w:beforeAutospacing="0" w:after="0" w:afterAutospacing="0"/>
        <w:jc w:val="both"/>
        <w:rPr>
          <w:rFonts w:ascii="&amp;quot" w:hAnsi="&amp;quot" w:hint="eastAsia"/>
          <w:color w:val="333333"/>
          <w:spacing w:val="7"/>
          <w:sz w:val="26"/>
          <w:szCs w:val="26"/>
        </w:rPr>
      </w:pPr>
      <w:r>
        <w:rPr>
          <w:rStyle w:val="a4"/>
          <w:rFonts w:ascii="&amp;quot" w:hAnsi="&amp;quot"/>
          <w:color w:val="333333"/>
          <w:spacing w:val="7"/>
          <w:sz w:val="26"/>
          <w:szCs w:val="26"/>
        </w:rPr>
        <w:t>4.</w:t>
      </w:r>
      <w:r>
        <w:rPr>
          <w:rStyle w:val="a4"/>
          <w:rFonts w:ascii="&amp;quot" w:hAnsi="&amp;quot"/>
          <w:color w:val="333333"/>
          <w:spacing w:val="7"/>
          <w:sz w:val="26"/>
          <w:szCs w:val="26"/>
        </w:rPr>
        <w:t>强行平仓制度</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当保证金不够、持仓超过限额或者市场出现持续的单方向走势，交易所认为这会危害市场的情形，交易所和期货公司会进行强行平仓。</w:t>
      </w:r>
    </w:p>
    <w:p w:rsidR="00BC437B" w:rsidRPr="00BC437B" w:rsidRDefault="00BC437B" w:rsidP="00BC437B">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 </w:t>
      </w:r>
      <w:r>
        <w:rPr>
          <w:rStyle w:val="a4"/>
          <w:rFonts w:ascii="&amp;quot" w:hAnsi="&amp;quot"/>
          <w:color w:val="333333"/>
          <w:spacing w:val="7"/>
          <w:sz w:val="26"/>
          <w:szCs w:val="26"/>
        </w:rPr>
        <w:t>5.</w:t>
      </w:r>
      <w:r>
        <w:rPr>
          <w:rStyle w:val="a4"/>
          <w:rFonts w:ascii="&amp;quot" w:hAnsi="&amp;quot"/>
          <w:color w:val="333333"/>
          <w:spacing w:val="7"/>
          <w:sz w:val="26"/>
          <w:szCs w:val="26"/>
        </w:rPr>
        <w:t>大户持仓报告制度</w:t>
      </w:r>
      <w:r>
        <w:rPr>
          <w:rStyle w:val="a4"/>
          <w:rFonts w:ascii="&amp;quot" w:hAnsi="&amp;quot"/>
          <w:color w:val="333333"/>
          <w:spacing w:val="7"/>
          <w:sz w:val="26"/>
          <w:szCs w:val="26"/>
        </w:rPr>
        <w:t>&amp;</w:t>
      </w:r>
      <w:r>
        <w:rPr>
          <w:rStyle w:val="a4"/>
          <w:rFonts w:ascii="&amp;quot" w:hAnsi="&amp;quot"/>
          <w:color w:val="333333"/>
          <w:spacing w:val="7"/>
          <w:sz w:val="26"/>
          <w:szCs w:val="26"/>
        </w:rPr>
        <w:t>风险警示制度</w:t>
      </w: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就是当持仓达到一定的限额的时候，需要向交易所汇报。当交易所认定市场存在违规、操纵等风险事件的时候，会请大家来喝茶、谈心。</w:t>
      </w:r>
      <w:r>
        <w:rPr>
          <w:rFonts w:ascii="&amp;quot" w:hAnsi="&amp;quot"/>
          <w:color w:val="333333"/>
          <w:spacing w:val="7"/>
          <w:sz w:val="26"/>
          <w:szCs w:val="26"/>
        </w:rPr>
        <w:t> </w:t>
      </w:r>
    </w:p>
    <w:p w:rsidR="00BC437B" w:rsidRDefault="00BC437B" w:rsidP="00BC437B">
      <w:pPr>
        <w:pStyle w:val="a3"/>
        <w:spacing w:before="0" w:beforeAutospacing="0" w:after="0" w:afterAutospacing="0"/>
        <w:jc w:val="center"/>
        <w:rPr>
          <w:rFonts w:ascii="&amp;quot" w:hAnsi="&amp;quot" w:hint="eastAsia"/>
          <w:color w:val="333333"/>
          <w:spacing w:val="7"/>
          <w:sz w:val="26"/>
          <w:szCs w:val="26"/>
        </w:rPr>
      </w:pPr>
      <w:r>
        <w:rPr>
          <w:rFonts w:ascii="&amp;quot" w:hAnsi="&amp;quot"/>
          <w:color w:val="FF6827"/>
          <w:spacing w:val="7"/>
          <w:sz w:val="26"/>
          <w:szCs w:val="26"/>
        </w:rPr>
        <w:t>尾声</w:t>
      </w:r>
      <w:bookmarkStart w:id="0" w:name="_GoBack"/>
      <w:bookmarkEnd w:id="0"/>
    </w:p>
    <w:p w:rsidR="00BC437B" w:rsidRDefault="00BC437B" w:rsidP="00BC437B">
      <w:pPr>
        <w:pStyle w:val="a3"/>
        <w:spacing w:before="0" w:beforeAutospacing="0" w:after="0" w:afterAutospacing="0"/>
        <w:jc w:val="both"/>
        <w:rPr>
          <w:rFonts w:ascii="&amp;quot" w:hAnsi="&amp;quot"/>
          <w:color w:val="333333"/>
          <w:spacing w:val="7"/>
          <w:sz w:val="26"/>
          <w:szCs w:val="26"/>
        </w:rPr>
      </w:pPr>
      <w:proofErr w:type="gramStart"/>
      <w:r>
        <w:rPr>
          <w:rFonts w:ascii="&amp;quot" w:hAnsi="&amp;quot"/>
          <w:color w:val="333333"/>
          <w:spacing w:val="7"/>
          <w:sz w:val="26"/>
          <w:szCs w:val="26"/>
        </w:rPr>
        <w:t>介绍完郑商</w:t>
      </w:r>
      <w:proofErr w:type="gramEnd"/>
      <w:r>
        <w:rPr>
          <w:rFonts w:ascii="&amp;quot" w:hAnsi="&amp;quot"/>
          <w:color w:val="333333"/>
          <w:spacing w:val="7"/>
          <w:sz w:val="26"/>
          <w:szCs w:val="26"/>
        </w:rPr>
        <w:t>所的尿素期货合约和制度之后，六期的小强谈尿素就结束了。通过这六周小强和大家一起学习了尿素的现货、期货知识。不过，小强对于尿素行业的了解还很欠缺，其中的一些疏漏和错误还请大家批评指正。</w:t>
      </w:r>
    </w:p>
    <w:p w:rsidR="00BC437B" w:rsidRDefault="00BC437B" w:rsidP="00BC437B">
      <w:pPr>
        <w:pStyle w:val="a3"/>
        <w:spacing w:before="0" w:beforeAutospacing="0" w:after="0" w:afterAutospacing="0"/>
        <w:jc w:val="both"/>
        <w:rPr>
          <w:rFonts w:ascii="&amp;quot" w:hAnsi="&amp;quot"/>
          <w:color w:val="333333"/>
          <w:spacing w:val="7"/>
          <w:sz w:val="26"/>
          <w:szCs w:val="26"/>
        </w:rPr>
      </w:pPr>
    </w:p>
    <w:p w:rsidR="00BC437B" w:rsidRDefault="00BC437B" w:rsidP="00BC437B">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最后也预祝尿素期货上市顺利，希望尿素期货能够为尿素企业的生产和经营提供帮助，能够真正的服务企业和农民。（作者单位：金石期货）</w:t>
      </w:r>
    </w:p>
    <w:p w:rsidR="00BC437B" w:rsidRPr="00BC437B" w:rsidRDefault="00BC437B">
      <w:pPr>
        <w:rPr>
          <w:rFonts w:hint="eastAsia"/>
        </w:rPr>
      </w:pPr>
    </w:p>
    <w:sectPr w:rsidR="00BC437B" w:rsidRPr="00BC4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7B"/>
    <w:rsid w:val="000057C1"/>
    <w:rsid w:val="00005C68"/>
    <w:rsid w:val="00007A0F"/>
    <w:rsid w:val="00017C28"/>
    <w:rsid w:val="000227DD"/>
    <w:rsid w:val="00032605"/>
    <w:rsid w:val="00036A50"/>
    <w:rsid w:val="00044879"/>
    <w:rsid w:val="00050C2A"/>
    <w:rsid w:val="00051724"/>
    <w:rsid w:val="0005175F"/>
    <w:rsid w:val="000521ED"/>
    <w:rsid w:val="0005465B"/>
    <w:rsid w:val="0005528B"/>
    <w:rsid w:val="00060901"/>
    <w:rsid w:val="0006568B"/>
    <w:rsid w:val="000657FC"/>
    <w:rsid w:val="0007542F"/>
    <w:rsid w:val="0009141C"/>
    <w:rsid w:val="000940F1"/>
    <w:rsid w:val="00096910"/>
    <w:rsid w:val="00097C33"/>
    <w:rsid w:val="000A0874"/>
    <w:rsid w:val="000A1ADE"/>
    <w:rsid w:val="000A4C4A"/>
    <w:rsid w:val="000A75BC"/>
    <w:rsid w:val="000B40DC"/>
    <w:rsid w:val="000D0D74"/>
    <w:rsid w:val="000D7438"/>
    <w:rsid w:val="000F3414"/>
    <w:rsid w:val="0010259E"/>
    <w:rsid w:val="001110EB"/>
    <w:rsid w:val="00111BB1"/>
    <w:rsid w:val="001125D1"/>
    <w:rsid w:val="0011457C"/>
    <w:rsid w:val="00130E42"/>
    <w:rsid w:val="00131310"/>
    <w:rsid w:val="00131D6A"/>
    <w:rsid w:val="00132663"/>
    <w:rsid w:val="001347B4"/>
    <w:rsid w:val="00136F5D"/>
    <w:rsid w:val="00150896"/>
    <w:rsid w:val="001611BC"/>
    <w:rsid w:val="00182741"/>
    <w:rsid w:val="001914BA"/>
    <w:rsid w:val="00197730"/>
    <w:rsid w:val="00197EFB"/>
    <w:rsid w:val="001A1623"/>
    <w:rsid w:val="001A3134"/>
    <w:rsid w:val="001A5264"/>
    <w:rsid w:val="001C0586"/>
    <w:rsid w:val="001D1F2C"/>
    <w:rsid w:val="001D212C"/>
    <w:rsid w:val="001E060E"/>
    <w:rsid w:val="001E1DFD"/>
    <w:rsid w:val="001F4A0F"/>
    <w:rsid w:val="001F7D9A"/>
    <w:rsid w:val="00202773"/>
    <w:rsid w:val="00203E2B"/>
    <w:rsid w:val="002071A3"/>
    <w:rsid w:val="0021017D"/>
    <w:rsid w:val="002135D9"/>
    <w:rsid w:val="00214557"/>
    <w:rsid w:val="002161F2"/>
    <w:rsid w:val="002226F7"/>
    <w:rsid w:val="0022605F"/>
    <w:rsid w:val="00232990"/>
    <w:rsid w:val="00235F02"/>
    <w:rsid w:val="00242DF5"/>
    <w:rsid w:val="002447A4"/>
    <w:rsid w:val="0024714F"/>
    <w:rsid w:val="002533EB"/>
    <w:rsid w:val="0025717A"/>
    <w:rsid w:val="00276915"/>
    <w:rsid w:val="00277B84"/>
    <w:rsid w:val="0028545C"/>
    <w:rsid w:val="00296A75"/>
    <w:rsid w:val="002B5C57"/>
    <w:rsid w:val="002C144B"/>
    <w:rsid w:val="002C2148"/>
    <w:rsid w:val="002C24C8"/>
    <w:rsid w:val="002C43CF"/>
    <w:rsid w:val="002D1894"/>
    <w:rsid w:val="002D6EAF"/>
    <w:rsid w:val="002E3FCF"/>
    <w:rsid w:val="0030106B"/>
    <w:rsid w:val="0030322F"/>
    <w:rsid w:val="00304970"/>
    <w:rsid w:val="003070B0"/>
    <w:rsid w:val="00314143"/>
    <w:rsid w:val="0032172D"/>
    <w:rsid w:val="003253AB"/>
    <w:rsid w:val="003408E9"/>
    <w:rsid w:val="00342AB6"/>
    <w:rsid w:val="00371473"/>
    <w:rsid w:val="00380029"/>
    <w:rsid w:val="00393AEC"/>
    <w:rsid w:val="00394ADB"/>
    <w:rsid w:val="00395583"/>
    <w:rsid w:val="003A18CA"/>
    <w:rsid w:val="003A2BA3"/>
    <w:rsid w:val="003A3451"/>
    <w:rsid w:val="003B20D9"/>
    <w:rsid w:val="003F24DA"/>
    <w:rsid w:val="00405536"/>
    <w:rsid w:val="00410D91"/>
    <w:rsid w:val="00423D48"/>
    <w:rsid w:val="004270B0"/>
    <w:rsid w:val="004315A4"/>
    <w:rsid w:val="00434D6B"/>
    <w:rsid w:val="00445F2C"/>
    <w:rsid w:val="00460876"/>
    <w:rsid w:val="00463CD9"/>
    <w:rsid w:val="00464A47"/>
    <w:rsid w:val="00464E3C"/>
    <w:rsid w:val="0046510D"/>
    <w:rsid w:val="004703EF"/>
    <w:rsid w:val="0047438B"/>
    <w:rsid w:val="00480F05"/>
    <w:rsid w:val="00485E35"/>
    <w:rsid w:val="004A37C7"/>
    <w:rsid w:val="004A6D2F"/>
    <w:rsid w:val="004B770F"/>
    <w:rsid w:val="004D0252"/>
    <w:rsid w:val="004D026D"/>
    <w:rsid w:val="004D0525"/>
    <w:rsid w:val="004D4FE0"/>
    <w:rsid w:val="004D7DA8"/>
    <w:rsid w:val="004E15B5"/>
    <w:rsid w:val="004E2CFC"/>
    <w:rsid w:val="004E5E7C"/>
    <w:rsid w:val="004F56D6"/>
    <w:rsid w:val="004F5FA5"/>
    <w:rsid w:val="0051456A"/>
    <w:rsid w:val="00537C1C"/>
    <w:rsid w:val="005416C0"/>
    <w:rsid w:val="00553AA7"/>
    <w:rsid w:val="005633AC"/>
    <w:rsid w:val="00584933"/>
    <w:rsid w:val="00586B75"/>
    <w:rsid w:val="00594DBF"/>
    <w:rsid w:val="00594EFF"/>
    <w:rsid w:val="00596DAE"/>
    <w:rsid w:val="005A150E"/>
    <w:rsid w:val="005A16B2"/>
    <w:rsid w:val="005A2049"/>
    <w:rsid w:val="005A32D2"/>
    <w:rsid w:val="005A546A"/>
    <w:rsid w:val="005A5C32"/>
    <w:rsid w:val="005A6C66"/>
    <w:rsid w:val="005B3EF8"/>
    <w:rsid w:val="005C20B4"/>
    <w:rsid w:val="005C2AB6"/>
    <w:rsid w:val="005C53B5"/>
    <w:rsid w:val="005E08A0"/>
    <w:rsid w:val="005E0BC7"/>
    <w:rsid w:val="005E1ABC"/>
    <w:rsid w:val="005E5B13"/>
    <w:rsid w:val="005F63FD"/>
    <w:rsid w:val="00607F68"/>
    <w:rsid w:val="00611917"/>
    <w:rsid w:val="006200DB"/>
    <w:rsid w:val="00631064"/>
    <w:rsid w:val="00636635"/>
    <w:rsid w:val="006378CC"/>
    <w:rsid w:val="00637F49"/>
    <w:rsid w:val="006571AB"/>
    <w:rsid w:val="00661AEA"/>
    <w:rsid w:val="006627A0"/>
    <w:rsid w:val="006638D3"/>
    <w:rsid w:val="006666D6"/>
    <w:rsid w:val="006670DF"/>
    <w:rsid w:val="00670179"/>
    <w:rsid w:val="0067062A"/>
    <w:rsid w:val="00682259"/>
    <w:rsid w:val="00682BE0"/>
    <w:rsid w:val="0068628B"/>
    <w:rsid w:val="00691DA8"/>
    <w:rsid w:val="006954AD"/>
    <w:rsid w:val="006A24BF"/>
    <w:rsid w:val="006A6167"/>
    <w:rsid w:val="006B2371"/>
    <w:rsid w:val="006B70C3"/>
    <w:rsid w:val="006C6C2A"/>
    <w:rsid w:val="006D3830"/>
    <w:rsid w:val="006D40D9"/>
    <w:rsid w:val="006D6392"/>
    <w:rsid w:val="006E30CD"/>
    <w:rsid w:val="006E720B"/>
    <w:rsid w:val="006F05D2"/>
    <w:rsid w:val="006F0883"/>
    <w:rsid w:val="006F68B2"/>
    <w:rsid w:val="00704EA3"/>
    <w:rsid w:val="00713D78"/>
    <w:rsid w:val="00732E06"/>
    <w:rsid w:val="007378B4"/>
    <w:rsid w:val="00737E2F"/>
    <w:rsid w:val="007437FE"/>
    <w:rsid w:val="00746B5D"/>
    <w:rsid w:val="00753748"/>
    <w:rsid w:val="00756E19"/>
    <w:rsid w:val="007576F2"/>
    <w:rsid w:val="00762776"/>
    <w:rsid w:val="00767250"/>
    <w:rsid w:val="00776C6D"/>
    <w:rsid w:val="007833FA"/>
    <w:rsid w:val="0078366A"/>
    <w:rsid w:val="007901F6"/>
    <w:rsid w:val="00791AF8"/>
    <w:rsid w:val="00796DDC"/>
    <w:rsid w:val="00797A2F"/>
    <w:rsid w:val="007A0EF3"/>
    <w:rsid w:val="007B2C66"/>
    <w:rsid w:val="007B4910"/>
    <w:rsid w:val="007C3BBE"/>
    <w:rsid w:val="007C5472"/>
    <w:rsid w:val="007D1D7D"/>
    <w:rsid w:val="007D5568"/>
    <w:rsid w:val="007E4A28"/>
    <w:rsid w:val="007E65E8"/>
    <w:rsid w:val="007F197B"/>
    <w:rsid w:val="007F2784"/>
    <w:rsid w:val="007F3F6F"/>
    <w:rsid w:val="007F416E"/>
    <w:rsid w:val="007F6D6E"/>
    <w:rsid w:val="008029C1"/>
    <w:rsid w:val="008041E7"/>
    <w:rsid w:val="0080564A"/>
    <w:rsid w:val="008405E4"/>
    <w:rsid w:val="00846A18"/>
    <w:rsid w:val="0085358A"/>
    <w:rsid w:val="00853AAA"/>
    <w:rsid w:val="00863E7E"/>
    <w:rsid w:val="00864DEF"/>
    <w:rsid w:val="00875C83"/>
    <w:rsid w:val="00880FA0"/>
    <w:rsid w:val="00886BA1"/>
    <w:rsid w:val="00887C3E"/>
    <w:rsid w:val="008965C8"/>
    <w:rsid w:val="008A000D"/>
    <w:rsid w:val="008A1096"/>
    <w:rsid w:val="008A5AFB"/>
    <w:rsid w:val="008C45E1"/>
    <w:rsid w:val="008C5AE2"/>
    <w:rsid w:val="008D3C1F"/>
    <w:rsid w:val="008E070D"/>
    <w:rsid w:val="008F06F3"/>
    <w:rsid w:val="008F1A89"/>
    <w:rsid w:val="008F2068"/>
    <w:rsid w:val="00901E1E"/>
    <w:rsid w:val="00904969"/>
    <w:rsid w:val="009062B7"/>
    <w:rsid w:val="0091137A"/>
    <w:rsid w:val="009133D3"/>
    <w:rsid w:val="00914524"/>
    <w:rsid w:val="00921D39"/>
    <w:rsid w:val="0092438D"/>
    <w:rsid w:val="00931D5B"/>
    <w:rsid w:val="00932069"/>
    <w:rsid w:val="00934B34"/>
    <w:rsid w:val="00934E4A"/>
    <w:rsid w:val="00937315"/>
    <w:rsid w:val="009464A3"/>
    <w:rsid w:val="0095048A"/>
    <w:rsid w:val="00981156"/>
    <w:rsid w:val="00987426"/>
    <w:rsid w:val="009B4D1A"/>
    <w:rsid w:val="009D46CC"/>
    <w:rsid w:val="009D4D85"/>
    <w:rsid w:val="009D5644"/>
    <w:rsid w:val="009D7774"/>
    <w:rsid w:val="009F089F"/>
    <w:rsid w:val="009F24F9"/>
    <w:rsid w:val="009F2C0D"/>
    <w:rsid w:val="009F60EF"/>
    <w:rsid w:val="00A06562"/>
    <w:rsid w:val="00A11C62"/>
    <w:rsid w:val="00A25706"/>
    <w:rsid w:val="00A271D1"/>
    <w:rsid w:val="00A45457"/>
    <w:rsid w:val="00A45957"/>
    <w:rsid w:val="00A476EC"/>
    <w:rsid w:val="00A61FB2"/>
    <w:rsid w:val="00A76F53"/>
    <w:rsid w:val="00A939B2"/>
    <w:rsid w:val="00A96F22"/>
    <w:rsid w:val="00AA1DAD"/>
    <w:rsid w:val="00AB586F"/>
    <w:rsid w:val="00AB7275"/>
    <w:rsid w:val="00AC19B0"/>
    <w:rsid w:val="00AD6FBE"/>
    <w:rsid w:val="00AE1581"/>
    <w:rsid w:val="00AE2294"/>
    <w:rsid w:val="00AE23DC"/>
    <w:rsid w:val="00AE3FD5"/>
    <w:rsid w:val="00AF33A2"/>
    <w:rsid w:val="00B070E3"/>
    <w:rsid w:val="00B12D85"/>
    <w:rsid w:val="00B23CF3"/>
    <w:rsid w:val="00B23D54"/>
    <w:rsid w:val="00B24893"/>
    <w:rsid w:val="00B27E50"/>
    <w:rsid w:val="00B45907"/>
    <w:rsid w:val="00B477F9"/>
    <w:rsid w:val="00B47B89"/>
    <w:rsid w:val="00B67B31"/>
    <w:rsid w:val="00B71A19"/>
    <w:rsid w:val="00B9082A"/>
    <w:rsid w:val="00B92598"/>
    <w:rsid w:val="00B92EC8"/>
    <w:rsid w:val="00B93799"/>
    <w:rsid w:val="00B937CE"/>
    <w:rsid w:val="00BA4AE6"/>
    <w:rsid w:val="00BA5821"/>
    <w:rsid w:val="00BB09AA"/>
    <w:rsid w:val="00BB2102"/>
    <w:rsid w:val="00BB5D4A"/>
    <w:rsid w:val="00BC437B"/>
    <w:rsid w:val="00BC5530"/>
    <w:rsid w:val="00BC56C1"/>
    <w:rsid w:val="00BE4B70"/>
    <w:rsid w:val="00BE6C8C"/>
    <w:rsid w:val="00BE6FB9"/>
    <w:rsid w:val="00BE71F7"/>
    <w:rsid w:val="00BF15E0"/>
    <w:rsid w:val="00BF5BEA"/>
    <w:rsid w:val="00BF6B3B"/>
    <w:rsid w:val="00C00992"/>
    <w:rsid w:val="00C01A38"/>
    <w:rsid w:val="00C149EA"/>
    <w:rsid w:val="00C21793"/>
    <w:rsid w:val="00C36DE3"/>
    <w:rsid w:val="00C42321"/>
    <w:rsid w:val="00C57581"/>
    <w:rsid w:val="00C60C83"/>
    <w:rsid w:val="00C84475"/>
    <w:rsid w:val="00C865E3"/>
    <w:rsid w:val="00C94169"/>
    <w:rsid w:val="00CA27CA"/>
    <w:rsid w:val="00CB06BC"/>
    <w:rsid w:val="00CB3B50"/>
    <w:rsid w:val="00CB5FA7"/>
    <w:rsid w:val="00CD0AE2"/>
    <w:rsid w:val="00CD4F30"/>
    <w:rsid w:val="00CD6A24"/>
    <w:rsid w:val="00CF1CE9"/>
    <w:rsid w:val="00CF2DD3"/>
    <w:rsid w:val="00D04302"/>
    <w:rsid w:val="00D10F54"/>
    <w:rsid w:val="00D17C6F"/>
    <w:rsid w:val="00D24C13"/>
    <w:rsid w:val="00D3398F"/>
    <w:rsid w:val="00D5042A"/>
    <w:rsid w:val="00D5042F"/>
    <w:rsid w:val="00D517BF"/>
    <w:rsid w:val="00D57671"/>
    <w:rsid w:val="00D57685"/>
    <w:rsid w:val="00D57AAF"/>
    <w:rsid w:val="00D603F7"/>
    <w:rsid w:val="00D62E62"/>
    <w:rsid w:val="00D64D2A"/>
    <w:rsid w:val="00D65E66"/>
    <w:rsid w:val="00D67BB5"/>
    <w:rsid w:val="00D777E2"/>
    <w:rsid w:val="00D90306"/>
    <w:rsid w:val="00D93093"/>
    <w:rsid w:val="00D954E1"/>
    <w:rsid w:val="00DA239E"/>
    <w:rsid w:val="00DD1BC8"/>
    <w:rsid w:val="00DD3259"/>
    <w:rsid w:val="00DE316E"/>
    <w:rsid w:val="00DF28F8"/>
    <w:rsid w:val="00E05024"/>
    <w:rsid w:val="00E145FF"/>
    <w:rsid w:val="00E20A56"/>
    <w:rsid w:val="00E5407B"/>
    <w:rsid w:val="00E55DAA"/>
    <w:rsid w:val="00E650AE"/>
    <w:rsid w:val="00E70C6C"/>
    <w:rsid w:val="00E81036"/>
    <w:rsid w:val="00E843CA"/>
    <w:rsid w:val="00E869E4"/>
    <w:rsid w:val="00E94007"/>
    <w:rsid w:val="00E95E1D"/>
    <w:rsid w:val="00EB1B09"/>
    <w:rsid w:val="00EC42A9"/>
    <w:rsid w:val="00EC478C"/>
    <w:rsid w:val="00EC5F0B"/>
    <w:rsid w:val="00ED0086"/>
    <w:rsid w:val="00ED182D"/>
    <w:rsid w:val="00EF0DC8"/>
    <w:rsid w:val="00EF1AEB"/>
    <w:rsid w:val="00EF32F4"/>
    <w:rsid w:val="00EF5CEE"/>
    <w:rsid w:val="00F35FC4"/>
    <w:rsid w:val="00F538AF"/>
    <w:rsid w:val="00F65894"/>
    <w:rsid w:val="00F76E83"/>
    <w:rsid w:val="00F8138F"/>
    <w:rsid w:val="00F817CD"/>
    <w:rsid w:val="00F94B3E"/>
    <w:rsid w:val="00F97946"/>
    <w:rsid w:val="00FA32E5"/>
    <w:rsid w:val="00FB0256"/>
    <w:rsid w:val="00FB5847"/>
    <w:rsid w:val="00FB6238"/>
    <w:rsid w:val="00FC11C6"/>
    <w:rsid w:val="00FC23E8"/>
    <w:rsid w:val="00FD0C06"/>
    <w:rsid w:val="00FE20EB"/>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1FEB"/>
  <w15:chartTrackingRefBased/>
  <w15:docId w15:val="{D58EAB85-66F0-45E8-AB17-4D9BCB2D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3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4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373">
      <w:bodyDiv w:val="1"/>
      <w:marLeft w:val="0"/>
      <w:marRight w:val="0"/>
      <w:marTop w:val="0"/>
      <w:marBottom w:val="0"/>
      <w:divBdr>
        <w:top w:val="none" w:sz="0" w:space="0" w:color="auto"/>
        <w:left w:val="none" w:sz="0" w:space="0" w:color="auto"/>
        <w:bottom w:val="none" w:sz="0" w:space="0" w:color="auto"/>
        <w:right w:val="none" w:sz="0" w:space="0" w:color="auto"/>
      </w:divBdr>
    </w:div>
    <w:div w:id="316617062">
      <w:bodyDiv w:val="1"/>
      <w:marLeft w:val="0"/>
      <w:marRight w:val="0"/>
      <w:marTop w:val="0"/>
      <w:marBottom w:val="0"/>
      <w:divBdr>
        <w:top w:val="none" w:sz="0" w:space="0" w:color="auto"/>
        <w:left w:val="none" w:sz="0" w:space="0" w:color="auto"/>
        <w:bottom w:val="none" w:sz="0" w:space="0" w:color="auto"/>
        <w:right w:val="none" w:sz="0" w:space="0" w:color="auto"/>
      </w:divBdr>
    </w:div>
    <w:div w:id="461188741">
      <w:bodyDiv w:val="1"/>
      <w:marLeft w:val="0"/>
      <w:marRight w:val="0"/>
      <w:marTop w:val="0"/>
      <w:marBottom w:val="0"/>
      <w:divBdr>
        <w:top w:val="none" w:sz="0" w:space="0" w:color="auto"/>
        <w:left w:val="none" w:sz="0" w:space="0" w:color="auto"/>
        <w:bottom w:val="none" w:sz="0" w:space="0" w:color="auto"/>
        <w:right w:val="none" w:sz="0" w:space="0" w:color="auto"/>
      </w:divBdr>
    </w:div>
    <w:div w:id="9861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415262647@qq.com</dc:creator>
  <cp:keywords/>
  <dc:description/>
  <cp:lastModifiedBy>415262647@qq.com</cp:lastModifiedBy>
  <cp:revision>1</cp:revision>
  <dcterms:created xsi:type="dcterms:W3CDTF">2019-02-22T09:27:00Z</dcterms:created>
  <dcterms:modified xsi:type="dcterms:W3CDTF">2019-02-22T09:31:00Z</dcterms:modified>
</cp:coreProperties>
</file>